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:rsidTr="006516DC">
        <w:trPr>
          <w:trHeight w:val="567"/>
        </w:trPr>
        <w:tc>
          <w:tcPr>
            <w:tcW w:w="4244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:rsidTr="006516DC">
        <w:trPr>
          <w:trHeight w:val="794"/>
        </w:trPr>
        <w:tc>
          <w:tcPr>
            <w:tcW w:w="4244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19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7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</w:p>
        </w:tc>
        <w:tc>
          <w:tcPr>
            <w:tcW w:w="1738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</w:p>
        </w:tc>
        <w:tc>
          <w:tcPr>
            <w:tcW w:w="3481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2F62F2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75" w:type="dxa"/>
            <w:gridSpan w:val="2"/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38" w:type="dxa"/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1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</w:t>
            </w:r>
            <w:r w:rsidR="002F62F2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627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7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DB201F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2019년 </w:t>
            </w:r>
            <w:r w:rsidR="0008436A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1</w:t>
            </w:r>
            <w:r w:rsidR="0065413B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1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="0065413B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1</w:t>
            </w:r>
            <w:r w:rsidR="00DB201F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4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</w:p>
        </w:tc>
        <w:tc>
          <w:tcPr>
            <w:tcW w:w="1738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1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772DC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C02079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3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:rsidR="001A7D67" w:rsidRPr="004801CC" w:rsidRDefault="001A7D67" w:rsidP="004801CC">
      <w:pPr>
        <w:jc w:val="left"/>
        <w:rPr>
          <w:rFonts w:cs="Tahoma"/>
          <w:color w:val="FF0000"/>
          <w:spacing w:val="-10"/>
          <w:kern w:val="2"/>
        </w:rPr>
      </w:pPr>
    </w:p>
    <w:p w:rsidR="0065413B" w:rsidRPr="0065413B" w:rsidRDefault="0065413B" w:rsidP="0065413B">
      <w:pPr>
        <w:jc w:val="center"/>
        <w:rPr>
          <w:rFonts w:cs="Tahoma"/>
          <w:b/>
          <w:spacing w:val="-10"/>
          <w:kern w:val="2"/>
          <w:sz w:val="32"/>
          <w:szCs w:val="32"/>
        </w:rPr>
      </w:pPr>
      <w:r w:rsidRPr="0065413B">
        <w:rPr>
          <w:rFonts w:cs="Tahoma" w:hint="eastAsia"/>
          <w:b/>
          <w:spacing w:val="-10"/>
          <w:kern w:val="2"/>
          <w:sz w:val="32"/>
          <w:szCs w:val="32"/>
        </w:rPr>
        <w:t>소비자</w:t>
      </w:r>
      <w:r w:rsidR="00F930E9">
        <w:rPr>
          <w:rFonts w:cs="Tahoma"/>
          <w:b/>
          <w:spacing w:val="-10"/>
          <w:kern w:val="2"/>
          <w:sz w:val="32"/>
          <w:szCs w:val="32"/>
        </w:rPr>
        <w:t xml:space="preserve">는 </w:t>
      </w:r>
      <w:r w:rsidR="00F930E9">
        <w:rPr>
          <w:rFonts w:cs="Tahoma" w:hint="eastAsia"/>
          <w:b/>
          <w:spacing w:val="-10"/>
          <w:kern w:val="2"/>
          <w:sz w:val="32"/>
          <w:szCs w:val="32"/>
        </w:rPr>
        <w:t>이미</w:t>
      </w:r>
      <w:r w:rsidRPr="0065413B">
        <w:rPr>
          <w:rFonts w:cs="Tahoma"/>
          <w:b/>
          <w:spacing w:val="-10"/>
          <w:kern w:val="2"/>
          <w:sz w:val="32"/>
          <w:szCs w:val="32"/>
        </w:rPr>
        <w:t xml:space="preserve"> ‘디플레이션’</w:t>
      </w:r>
      <w:r w:rsidR="00F930E9">
        <w:rPr>
          <w:rFonts w:cs="Tahoma" w:hint="eastAsia"/>
          <w:b/>
          <w:spacing w:val="-10"/>
          <w:kern w:val="2"/>
          <w:sz w:val="32"/>
          <w:szCs w:val="32"/>
        </w:rPr>
        <w:t xml:space="preserve"> </w:t>
      </w:r>
      <w:r w:rsidR="00972413">
        <w:rPr>
          <w:rFonts w:cs="Tahoma" w:hint="eastAsia"/>
          <w:b/>
          <w:spacing w:val="-10"/>
          <w:kern w:val="2"/>
          <w:sz w:val="32"/>
          <w:szCs w:val="32"/>
        </w:rPr>
        <w:t>문 앞에 서있다</w:t>
      </w:r>
    </w:p>
    <w:p w:rsidR="0065413B" w:rsidRPr="0065413B" w:rsidRDefault="0065413B" w:rsidP="0065413B">
      <w:pPr>
        <w:jc w:val="center"/>
        <w:rPr>
          <w:rFonts w:cs="Tahoma"/>
          <w:spacing w:val="-10"/>
          <w:kern w:val="2"/>
          <w:sz w:val="24"/>
          <w:szCs w:val="24"/>
        </w:rPr>
      </w:pPr>
      <w:proofErr w:type="spellStart"/>
      <w:r w:rsidRPr="0065413B">
        <w:rPr>
          <w:rFonts w:cs="Tahoma" w:hint="eastAsia"/>
          <w:spacing w:val="-10"/>
          <w:kern w:val="2"/>
          <w:sz w:val="24"/>
          <w:szCs w:val="24"/>
        </w:rPr>
        <w:t>컨슈머인사이트</w:t>
      </w:r>
      <w:proofErr w:type="spellEnd"/>
      <w:r w:rsidRPr="0065413B">
        <w:rPr>
          <w:rFonts w:cs="Tahoma" w:hint="eastAsia"/>
          <w:spacing w:val="-10"/>
          <w:kern w:val="2"/>
          <w:sz w:val="24"/>
          <w:szCs w:val="24"/>
        </w:rPr>
        <w:t xml:space="preserve"> </w:t>
      </w:r>
      <w:r w:rsidRPr="0065413B">
        <w:rPr>
          <w:rFonts w:cs="Tahoma"/>
          <w:spacing w:val="-10"/>
          <w:kern w:val="2"/>
          <w:sz w:val="24"/>
          <w:szCs w:val="24"/>
        </w:rPr>
        <w:t>1~3</w:t>
      </w:r>
      <w:r w:rsidRPr="0065413B">
        <w:rPr>
          <w:rFonts w:cs="Tahoma" w:hint="eastAsia"/>
          <w:spacing w:val="-10"/>
          <w:kern w:val="2"/>
          <w:sz w:val="24"/>
          <w:szCs w:val="24"/>
        </w:rPr>
        <w:t>분기 소비자체감경제 조사 분석</w:t>
      </w:r>
    </w:p>
    <w:p w:rsidR="006516DC" w:rsidRPr="0065413B" w:rsidRDefault="006516DC" w:rsidP="006516DC">
      <w:pPr>
        <w:jc w:val="left"/>
        <w:rPr>
          <w:rFonts w:cs="Tahoma"/>
          <w:b/>
          <w:spacing w:val="-10"/>
          <w:kern w:val="2"/>
          <w:sz w:val="24"/>
          <w:szCs w:val="24"/>
        </w:rPr>
      </w:pPr>
    </w:p>
    <w:p w:rsidR="0065413B" w:rsidRPr="0065413B" w:rsidRDefault="0065413B" w:rsidP="0065413B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65413B">
        <w:rPr>
          <w:rFonts w:cs="Tahoma" w:hint="eastAsia"/>
          <w:b/>
          <w:spacing w:val="-10"/>
          <w:kern w:val="2"/>
          <w:sz w:val="24"/>
          <w:szCs w:val="24"/>
        </w:rPr>
        <w:t>- 국내경기-일자리-수입-지출-저축여력</w:t>
      </w:r>
      <w:r w:rsidR="00F930E9">
        <w:rPr>
          <w:rFonts w:cs="Tahoma" w:hint="eastAsia"/>
          <w:b/>
          <w:spacing w:val="-10"/>
          <w:kern w:val="2"/>
          <w:sz w:val="24"/>
          <w:szCs w:val="24"/>
        </w:rPr>
        <w:t>에 대한</w:t>
      </w:r>
      <w:r w:rsidRPr="0065413B">
        <w:rPr>
          <w:rFonts w:cs="Tahoma" w:hint="eastAsia"/>
          <w:b/>
          <w:spacing w:val="-10"/>
          <w:kern w:val="2"/>
          <w:sz w:val="24"/>
          <w:szCs w:val="24"/>
        </w:rPr>
        <w:t xml:space="preserve"> 전망 계속 악화</w:t>
      </w:r>
    </w:p>
    <w:p w:rsidR="0065413B" w:rsidRPr="0065413B" w:rsidRDefault="0065413B" w:rsidP="0065413B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65413B">
        <w:rPr>
          <w:rFonts w:cs="Tahoma" w:hint="eastAsia"/>
          <w:b/>
          <w:spacing w:val="-10"/>
          <w:kern w:val="2"/>
          <w:sz w:val="24"/>
          <w:szCs w:val="24"/>
        </w:rPr>
        <w:t xml:space="preserve">- 물가전망만 </w:t>
      </w:r>
      <w:proofErr w:type="gramStart"/>
      <w:r w:rsidRPr="0065413B">
        <w:rPr>
          <w:rFonts w:cs="Tahoma" w:hint="eastAsia"/>
          <w:b/>
          <w:spacing w:val="-10"/>
          <w:kern w:val="2"/>
          <w:sz w:val="24"/>
          <w:szCs w:val="24"/>
        </w:rPr>
        <w:t>긍정적…</w:t>
      </w:r>
      <w:proofErr w:type="gramEnd"/>
      <w:r w:rsidRPr="0065413B">
        <w:rPr>
          <w:rFonts w:cs="Tahoma" w:hint="eastAsia"/>
          <w:b/>
          <w:spacing w:val="-10"/>
          <w:kern w:val="2"/>
          <w:sz w:val="24"/>
          <w:szCs w:val="24"/>
        </w:rPr>
        <w:t xml:space="preserve">디플레이션 </w:t>
      </w:r>
      <w:r w:rsidR="00972413">
        <w:rPr>
          <w:rFonts w:cs="Tahoma" w:hint="eastAsia"/>
          <w:b/>
          <w:spacing w:val="-10"/>
          <w:kern w:val="2"/>
          <w:sz w:val="24"/>
          <w:szCs w:val="24"/>
        </w:rPr>
        <w:t>수반 현상 잇따라</w:t>
      </w:r>
    </w:p>
    <w:p w:rsidR="0065413B" w:rsidRDefault="0065413B" w:rsidP="0065413B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65413B">
        <w:rPr>
          <w:rFonts w:cs="Tahoma" w:hint="eastAsia"/>
          <w:b/>
          <w:spacing w:val="-10"/>
          <w:kern w:val="2"/>
          <w:sz w:val="24"/>
          <w:szCs w:val="24"/>
        </w:rPr>
        <w:t xml:space="preserve">- </w:t>
      </w:r>
      <w:r w:rsidR="00F930E9">
        <w:rPr>
          <w:rFonts w:cs="Tahoma"/>
          <w:b/>
          <w:spacing w:val="-10"/>
          <w:kern w:val="2"/>
          <w:sz w:val="24"/>
          <w:szCs w:val="24"/>
        </w:rPr>
        <w:t>‘</w:t>
      </w:r>
      <w:r w:rsidRPr="0065413B">
        <w:rPr>
          <w:rFonts w:cs="Tahoma" w:hint="eastAsia"/>
          <w:b/>
          <w:spacing w:val="-10"/>
          <w:kern w:val="2"/>
          <w:sz w:val="24"/>
          <w:szCs w:val="24"/>
        </w:rPr>
        <w:t>부동산</w:t>
      </w:r>
      <w:r w:rsidR="00F930E9">
        <w:rPr>
          <w:rFonts w:cs="Tahoma" w:hint="eastAsia"/>
          <w:b/>
          <w:spacing w:val="-10"/>
          <w:kern w:val="2"/>
          <w:sz w:val="24"/>
          <w:szCs w:val="24"/>
        </w:rPr>
        <w:t xml:space="preserve"> 구입</w:t>
      </w:r>
      <w:r w:rsidRPr="0065413B">
        <w:rPr>
          <w:rFonts w:cs="Tahoma" w:hint="eastAsia"/>
          <w:b/>
          <w:spacing w:val="-10"/>
          <w:kern w:val="2"/>
          <w:sz w:val="24"/>
          <w:szCs w:val="24"/>
        </w:rPr>
        <w:t xml:space="preserve"> 권유</w:t>
      </w:r>
      <w:r w:rsidR="00F930E9">
        <w:rPr>
          <w:rFonts w:cs="Tahoma" w:hint="eastAsia"/>
          <w:b/>
          <w:spacing w:val="-10"/>
          <w:kern w:val="2"/>
          <w:sz w:val="24"/>
          <w:szCs w:val="24"/>
        </w:rPr>
        <w:t>한다</w:t>
      </w:r>
      <w:r w:rsidR="00F930E9">
        <w:rPr>
          <w:rFonts w:cs="Tahoma"/>
          <w:b/>
          <w:spacing w:val="-10"/>
          <w:kern w:val="2"/>
          <w:sz w:val="24"/>
          <w:szCs w:val="24"/>
        </w:rPr>
        <w:t>’</w:t>
      </w:r>
      <w:r w:rsidRPr="0065413B">
        <w:rPr>
          <w:rFonts w:cs="Tahoma" w:hint="eastAsia"/>
          <w:b/>
          <w:spacing w:val="-10"/>
          <w:kern w:val="2"/>
          <w:sz w:val="24"/>
          <w:szCs w:val="24"/>
        </w:rPr>
        <w:t xml:space="preserve"> 이례적 증가</w:t>
      </w:r>
      <w:r w:rsidR="00F930E9">
        <w:rPr>
          <w:rFonts w:cs="Tahoma" w:hint="eastAsia"/>
          <w:b/>
          <w:spacing w:val="-10"/>
          <w:kern w:val="2"/>
          <w:sz w:val="24"/>
          <w:szCs w:val="24"/>
        </w:rPr>
        <w:t>로 가격상승 예고</w:t>
      </w:r>
    </w:p>
    <w:p w:rsidR="00F930E9" w:rsidRPr="0065413B" w:rsidRDefault="00F930E9" w:rsidP="0065413B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>
        <w:rPr>
          <w:rFonts w:cs="Tahoma" w:hint="eastAsia"/>
          <w:b/>
          <w:spacing w:val="-10"/>
          <w:kern w:val="2"/>
          <w:sz w:val="24"/>
          <w:szCs w:val="24"/>
        </w:rPr>
        <w:t xml:space="preserve">- 부동산 가격 꺾이면 디플레이션 본격 시작 </w:t>
      </w:r>
    </w:p>
    <w:p w:rsidR="0024450F" w:rsidRPr="0065413B" w:rsidRDefault="0024450F" w:rsidP="005D4609">
      <w:pPr>
        <w:jc w:val="left"/>
        <w:rPr>
          <w:rFonts w:cs="Tahoma"/>
          <w:b/>
          <w:spacing w:val="-10"/>
          <w:kern w:val="2"/>
          <w:sz w:val="24"/>
          <w:szCs w:val="24"/>
        </w:rPr>
      </w:pPr>
    </w:p>
    <w:p w:rsidR="0065413B" w:rsidRPr="0065413B" w:rsidRDefault="0065413B" w:rsidP="0065413B">
      <w:pPr>
        <w:spacing w:after="120"/>
        <w:ind w:firstLineChars="100" w:firstLine="180"/>
        <w:jc w:val="left"/>
        <w:rPr>
          <w:rFonts w:cs="Tahoma"/>
          <w:spacing w:val="-10"/>
          <w:kern w:val="2"/>
        </w:rPr>
      </w:pPr>
      <w:r w:rsidRPr="0065413B">
        <w:rPr>
          <w:rFonts w:cs="Tahoma" w:hint="eastAsia"/>
          <w:spacing w:val="-10"/>
          <w:kern w:val="2"/>
        </w:rPr>
        <w:t xml:space="preserve">한국경제에 </w:t>
      </w:r>
      <w:r w:rsidRPr="0065413B">
        <w:rPr>
          <w:rFonts w:cs="Tahoma"/>
          <w:spacing w:val="-10"/>
          <w:kern w:val="2"/>
        </w:rPr>
        <w:t>‘D(</w:t>
      </w:r>
      <w:r w:rsidRPr="0065413B">
        <w:rPr>
          <w:rFonts w:cs="Tahoma" w:hint="eastAsia"/>
          <w:spacing w:val="-10"/>
          <w:kern w:val="2"/>
        </w:rPr>
        <w:t>디플레이션, 지속적 물가 하락)의 공포</w:t>
      </w:r>
      <w:r w:rsidRPr="0065413B">
        <w:rPr>
          <w:rFonts w:cs="Tahoma"/>
          <w:spacing w:val="-10"/>
          <w:kern w:val="2"/>
        </w:rPr>
        <w:t>’</w:t>
      </w:r>
      <w:r w:rsidRPr="0065413B">
        <w:rPr>
          <w:rFonts w:cs="Tahoma" w:hint="eastAsia"/>
          <w:spacing w:val="-10"/>
          <w:kern w:val="2"/>
        </w:rPr>
        <w:t xml:space="preserve">는 현실이 </w:t>
      </w:r>
      <w:r w:rsidRPr="0065413B">
        <w:rPr>
          <w:rFonts w:cs="Tahoma"/>
          <w:spacing w:val="-10"/>
          <w:kern w:val="2"/>
        </w:rPr>
        <w:t>되고</w:t>
      </w:r>
      <w:r w:rsidRPr="0065413B">
        <w:rPr>
          <w:rFonts w:cs="Tahoma" w:hint="eastAsia"/>
          <w:spacing w:val="-10"/>
          <w:kern w:val="2"/>
        </w:rPr>
        <w:t xml:space="preserve"> 있나?</w:t>
      </w:r>
      <w:r w:rsidRPr="0065413B">
        <w:rPr>
          <w:rFonts w:cs="Tahoma"/>
          <w:spacing w:val="-10"/>
          <w:kern w:val="2"/>
        </w:rPr>
        <w:t xml:space="preserve"> </w:t>
      </w:r>
      <w:r w:rsidRPr="0065413B">
        <w:rPr>
          <w:rFonts w:cs="Tahoma" w:hint="eastAsia"/>
          <w:spacing w:val="-10"/>
          <w:kern w:val="2"/>
        </w:rPr>
        <w:t xml:space="preserve">다양한 전망이 있지만 적어도 소비자들의 체감경제, 즉 경제심리 측면에서는 </w:t>
      </w:r>
      <w:r w:rsidRPr="0065413B">
        <w:rPr>
          <w:rFonts w:cs="Tahoma"/>
          <w:spacing w:val="-10"/>
          <w:kern w:val="2"/>
        </w:rPr>
        <w:t>이미 디플레이션</w:t>
      </w:r>
      <w:r w:rsidRPr="0065413B">
        <w:rPr>
          <w:rFonts w:cs="Tahoma" w:hint="eastAsia"/>
          <w:spacing w:val="-10"/>
          <w:kern w:val="2"/>
        </w:rPr>
        <w:t>이</w:t>
      </w:r>
      <w:r w:rsidRPr="0065413B">
        <w:rPr>
          <w:rFonts w:cs="Tahoma"/>
          <w:spacing w:val="-10"/>
          <w:kern w:val="2"/>
        </w:rPr>
        <w:t xml:space="preserve"> </w:t>
      </w:r>
      <w:r w:rsidRPr="0065413B">
        <w:rPr>
          <w:rFonts w:cs="Tahoma" w:hint="eastAsia"/>
          <w:spacing w:val="-10"/>
          <w:kern w:val="2"/>
        </w:rPr>
        <w:t>시작되고 있다</w:t>
      </w:r>
      <w:r w:rsidR="00F930E9">
        <w:rPr>
          <w:rFonts w:cs="Tahoma" w:hint="eastAsia"/>
          <w:spacing w:val="-10"/>
          <w:kern w:val="2"/>
        </w:rPr>
        <w:t>.</w:t>
      </w:r>
    </w:p>
    <w:p w:rsidR="0065413B" w:rsidRDefault="0065413B" w:rsidP="0065413B">
      <w:pPr>
        <w:spacing w:after="120"/>
        <w:ind w:firstLineChars="100" w:firstLine="180"/>
        <w:jc w:val="left"/>
        <w:rPr>
          <w:rFonts w:cs="Tahoma"/>
          <w:spacing w:val="-10"/>
          <w:kern w:val="2"/>
        </w:rPr>
      </w:pPr>
      <w:r w:rsidRPr="0065413B">
        <w:rPr>
          <w:rFonts w:cs="Tahoma" w:hint="eastAsia"/>
          <w:spacing w:val="-10"/>
          <w:kern w:val="2"/>
        </w:rPr>
        <w:t>소비자조사</w:t>
      </w:r>
      <w:r w:rsidRPr="0065413B">
        <w:rPr>
          <w:rFonts w:cs="Tahoma"/>
          <w:spacing w:val="-10"/>
          <w:kern w:val="2"/>
        </w:rPr>
        <w:t xml:space="preserve"> 전문기관 </w:t>
      </w:r>
      <w:proofErr w:type="spellStart"/>
      <w:r w:rsidRPr="0065413B">
        <w:rPr>
          <w:rFonts w:cs="Tahoma"/>
          <w:spacing w:val="-10"/>
          <w:kern w:val="2"/>
        </w:rPr>
        <w:t>컨슈머인사이트가</w:t>
      </w:r>
      <w:proofErr w:type="spellEnd"/>
      <w:r w:rsidRPr="0065413B">
        <w:rPr>
          <w:rFonts w:cs="Tahoma"/>
          <w:spacing w:val="-10"/>
          <w:kern w:val="2"/>
        </w:rPr>
        <w:t xml:space="preserve"> 2019년 </w:t>
      </w:r>
      <w:r w:rsidR="00574711">
        <w:rPr>
          <w:rFonts w:cs="Tahoma"/>
          <w:spacing w:val="-10"/>
          <w:kern w:val="2"/>
        </w:rPr>
        <w:t>1</w:t>
      </w:r>
      <w:r w:rsidR="00574711">
        <w:rPr>
          <w:rFonts w:cs="Tahoma" w:hint="eastAsia"/>
          <w:spacing w:val="-10"/>
          <w:kern w:val="2"/>
        </w:rPr>
        <w:t>월</w:t>
      </w:r>
      <w:r w:rsidRPr="0065413B">
        <w:rPr>
          <w:rFonts w:cs="Tahoma"/>
          <w:spacing w:val="-10"/>
          <w:kern w:val="2"/>
        </w:rPr>
        <w:t xml:space="preserve"> 시작한</w:t>
      </w:r>
      <w:r w:rsidR="00574711">
        <w:rPr>
          <w:rFonts w:cs="Tahoma"/>
          <w:spacing w:val="-10"/>
          <w:kern w:val="2"/>
        </w:rPr>
        <w:t xml:space="preserve"> ‘</w:t>
      </w:r>
      <w:r w:rsidR="00574711">
        <w:rPr>
          <w:rFonts w:cs="Tahoma" w:hint="eastAsia"/>
          <w:spacing w:val="-10"/>
          <w:kern w:val="2"/>
        </w:rPr>
        <w:t xml:space="preserve">주례 </w:t>
      </w:r>
      <w:r w:rsidRPr="0065413B">
        <w:rPr>
          <w:rFonts w:cs="Tahoma"/>
          <w:spacing w:val="-10"/>
          <w:kern w:val="2"/>
        </w:rPr>
        <w:t>소비자체감경제조사</w:t>
      </w:r>
      <w:r w:rsidR="00574711">
        <w:rPr>
          <w:rFonts w:cs="Tahoma"/>
          <w:spacing w:val="-10"/>
          <w:kern w:val="2"/>
        </w:rPr>
        <w:t>’</w:t>
      </w:r>
      <w:r w:rsidRPr="0065413B">
        <w:rPr>
          <w:rFonts w:cs="Tahoma"/>
          <w:spacing w:val="-10"/>
          <w:kern w:val="2"/>
        </w:rPr>
        <w:t>(매주 1,000명, 1월~9월 3만8천명 조사)에 따르면 소비자는 국내경기와 개인경제</w:t>
      </w:r>
      <w:r w:rsidR="001373DE">
        <w:rPr>
          <w:rFonts w:cs="Tahoma" w:hint="eastAsia"/>
          <w:spacing w:val="-10"/>
          <w:kern w:val="2"/>
        </w:rPr>
        <w:t xml:space="preserve">가 향후 </w:t>
      </w:r>
      <w:r w:rsidR="001373DE">
        <w:rPr>
          <w:rFonts w:cs="Tahoma"/>
          <w:spacing w:val="-10"/>
          <w:kern w:val="2"/>
        </w:rPr>
        <w:t>6</w:t>
      </w:r>
      <w:r w:rsidR="001373DE">
        <w:rPr>
          <w:rFonts w:cs="Tahoma" w:hint="eastAsia"/>
          <w:spacing w:val="-10"/>
          <w:kern w:val="2"/>
        </w:rPr>
        <w:t>개월간 어떨 것인지</w:t>
      </w:r>
      <w:r w:rsidRPr="0065413B">
        <w:rPr>
          <w:rFonts w:cs="Tahoma"/>
          <w:spacing w:val="-10"/>
          <w:kern w:val="2"/>
        </w:rPr>
        <w:t xml:space="preserve">에 대해 </w:t>
      </w:r>
      <w:r w:rsidR="001373DE">
        <w:rPr>
          <w:rFonts w:cs="Tahoma" w:hint="eastAsia"/>
          <w:spacing w:val="-10"/>
          <w:kern w:val="2"/>
        </w:rPr>
        <w:t xml:space="preserve">매우 </w:t>
      </w:r>
      <w:r w:rsidRPr="0065413B">
        <w:rPr>
          <w:rFonts w:cs="Tahoma"/>
          <w:spacing w:val="-10"/>
          <w:kern w:val="2"/>
        </w:rPr>
        <w:t xml:space="preserve">부정적으로 </w:t>
      </w:r>
      <w:r w:rsidR="001373DE">
        <w:rPr>
          <w:rFonts w:cs="Tahoma" w:hint="eastAsia"/>
          <w:spacing w:val="-10"/>
          <w:kern w:val="2"/>
        </w:rPr>
        <w:t>전망</w:t>
      </w:r>
      <w:r w:rsidRPr="0065413B">
        <w:rPr>
          <w:rFonts w:cs="Tahoma"/>
          <w:spacing w:val="-10"/>
          <w:kern w:val="2"/>
        </w:rPr>
        <w:t>하고</w:t>
      </w:r>
      <w:r w:rsidR="00F930E9">
        <w:rPr>
          <w:rFonts w:cs="Tahoma" w:hint="eastAsia"/>
          <w:spacing w:val="-10"/>
          <w:kern w:val="2"/>
        </w:rPr>
        <w:t xml:space="preserve"> 있</w:t>
      </w:r>
      <w:r w:rsidR="001373DE">
        <w:rPr>
          <w:rFonts w:cs="Tahoma" w:hint="eastAsia"/>
          <w:spacing w:val="-10"/>
          <w:kern w:val="2"/>
        </w:rPr>
        <w:t>다.</w:t>
      </w:r>
      <w:r w:rsidR="001373DE">
        <w:rPr>
          <w:rFonts w:cs="Tahoma"/>
          <w:spacing w:val="-10"/>
          <w:kern w:val="2"/>
        </w:rPr>
        <w:t xml:space="preserve"> </w:t>
      </w:r>
      <w:r w:rsidRPr="0065413B">
        <w:rPr>
          <w:rFonts w:cs="Tahoma"/>
          <w:spacing w:val="-10"/>
          <w:kern w:val="2"/>
        </w:rPr>
        <w:t>나아가 지난 1~3분기 동안 점점 더 비관적으로 변해 왔</w:t>
      </w:r>
      <w:r w:rsidR="001373DE">
        <w:rPr>
          <w:rFonts w:cs="Tahoma" w:hint="eastAsia"/>
          <w:spacing w:val="-10"/>
          <w:kern w:val="2"/>
        </w:rPr>
        <w:t>음을 보여준다.</w:t>
      </w:r>
      <w:r w:rsidR="001373DE">
        <w:rPr>
          <w:rFonts w:cs="Tahoma"/>
          <w:spacing w:val="-10"/>
          <w:kern w:val="2"/>
        </w:rPr>
        <w:t xml:space="preserve"> </w:t>
      </w:r>
      <w:r w:rsidR="001373DE">
        <w:rPr>
          <w:rFonts w:cs="Tahoma" w:hint="eastAsia"/>
          <w:spacing w:val="-10"/>
          <w:kern w:val="2"/>
        </w:rPr>
        <w:t xml:space="preserve">내용을 </w:t>
      </w:r>
      <w:r w:rsidRPr="0065413B">
        <w:rPr>
          <w:rFonts w:cs="Tahoma"/>
          <w:spacing w:val="-10"/>
          <w:kern w:val="2"/>
        </w:rPr>
        <w:t>구체적으로 들여다 보면 소비자는 이미 전형적인 디플레이션 현상을 체감하고 있음을 알 수 있다.</w:t>
      </w:r>
    </w:p>
    <w:p w:rsidR="0065413B" w:rsidRPr="00E96812" w:rsidRDefault="0065413B" w:rsidP="0065413B">
      <w:pPr>
        <w:spacing w:after="120"/>
        <w:ind w:firstLineChars="100" w:firstLine="180"/>
        <w:jc w:val="left"/>
        <w:rPr>
          <w:rFonts w:cs="Tahoma"/>
          <w:spacing w:val="-10"/>
        </w:rPr>
      </w:pPr>
      <w:r w:rsidRPr="00E96812">
        <w:rPr>
          <w:rFonts w:cs="Tahoma" w:hint="eastAsia"/>
          <w:spacing w:val="-10"/>
        </w:rPr>
        <w:t xml:space="preserve">조사문항 중 디플레이션과 밀접한 관계가 있을 것으로 판단되는 </w:t>
      </w:r>
      <w:r w:rsidRPr="00E96812">
        <w:rPr>
          <w:rFonts w:cs="Tahoma"/>
          <w:spacing w:val="-10"/>
        </w:rPr>
        <w:t>7</w:t>
      </w:r>
      <w:r w:rsidRPr="00E96812">
        <w:rPr>
          <w:rFonts w:cs="Tahoma" w:hint="eastAsia"/>
          <w:spacing w:val="-10"/>
        </w:rPr>
        <w:t xml:space="preserve">개 항목의 </w:t>
      </w:r>
      <w:r w:rsidR="00F930E9">
        <w:rPr>
          <w:rFonts w:cs="Tahoma" w:hint="eastAsia"/>
          <w:spacing w:val="-10"/>
        </w:rPr>
        <w:t>전망지수</w:t>
      </w:r>
      <w:r w:rsidRPr="00E96812">
        <w:rPr>
          <w:rFonts w:cs="Tahoma" w:hint="eastAsia"/>
          <w:spacing w:val="-10"/>
        </w:rPr>
        <w:t>를 분기 별로 정리했다[그림1</w:t>
      </w:r>
      <w:r w:rsidRPr="00E96812">
        <w:rPr>
          <w:rFonts w:cs="Tahoma"/>
          <w:spacing w:val="-10"/>
        </w:rPr>
        <w:t xml:space="preserve">]. </w:t>
      </w:r>
      <w:r w:rsidR="00F930E9">
        <w:rPr>
          <w:rFonts w:cs="Tahoma"/>
          <w:spacing w:val="-10"/>
        </w:rPr>
        <w:t>100</w:t>
      </w:r>
      <w:r w:rsidR="00F930E9">
        <w:rPr>
          <w:rFonts w:cs="Tahoma" w:hint="eastAsia"/>
          <w:spacing w:val="-10"/>
        </w:rPr>
        <w:t>보다 크면 긍정적,</w:t>
      </w:r>
      <w:r w:rsidR="00F930E9">
        <w:rPr>
          <w:rFonts w:cs="Tahoma"/>
          <w:spacing w:val="-10"/>
        </w:rPr>
        <w:t xml:space="preserve"> </w:t>
      </w:r>
      <w:r w:rsidR="00F930E9">
        <w:rPr>
          <w:rFonts w:cs="Tahoma" w:hint="eastAsia"/>
          <w:spacing w:val="-10"/>
        </w:rPr>
        <w:t>작으면 부정적</w:t>
      </w:r>
      <w:r w:rsidR="001373DE">
        <w:rPr>
          <w:rFonts w:cs="Tahoma" w:hint="eastAsia"/>
          <w:spacing w:val="-10"/>
        </w:rPr>
        <w:t>임</w:t>
      </w:r>
      <w:r w:rsidR="00F930E9">
        <w:rPr>
          <w:rFonts w:cs="Tahoma" w:hint="eastAsia"/>
          <w:spacing w:val="-10"/>
        </w:rPr>
        <w:t xml:space="preserve">을 나타내는 전망지수를 보면 </w:t>
      </w:r>
      <w:r w:rsidR="00F930E9">
        <w:rPr>
          <w:rFonts w:cs="Tahoma"/>
          <w:spacing w:val="-10"/>
        </w:rPr>
        <w:t>7</w:t>
      </w:r>
      <w:r w:rsidR="00F930E9">
        <w:rPr>
          <w:rFonts w:cs="Tahoma" w:hint="eastAsia"/>
          <w:spacing w:val="-10"/>
        </w:rPr>
        <w:t xml:space="preserve">개 지수 모두 </w:t>
      </w:r>
      <w:r w:rsidR="00F930E9">
        <w:rPr>
          <w:rFonts w:cs="Tahoma"/>
          <w:spacing w:val="-10"/>
        </w:rPr>
        <w:t>60</w:t>
      </w:r>
      <w:r w:rsidR="00F930E9">
        <w:rPr>
          <w:rFonts w:cs="Tahoma" w:hint="eastAsia"/>
          <w:spacing w:val="-10"/>
        </w:rPr>
        <w:t xml:space="preserve">에서 </w:t>
      </w:r>
      <w:r w:rsidR="00F930E9">
        <w:rPr>
          <w:rFonts w:cs="Tahoma"/>
          <w:spacing w:val="-10"/>
        </w:rPr>
        <w:t>90</w:t>
      </w:r>
      <w:r w:rsidR="00F930E9">
        <w:rPr>
          <w:rFonts w:cs="Tahoma" w:hint="eastAsia"/>
          <w:spacing w:val="-10"/>
        </w:rPr>
        <w:t>사이다.</w:t>
      </w:r>
      <w:r w:rsidR="00F930E9">
        <w:rPr>
          <w:rFonts w:cs="Tahoma"/>
          <w:spacing w:val="-10"/>
        </w:rPr>
        <w:t xml:space="preserve"> </w:t>
      </w:r>
      <w:r w:rsidR="00F930E9">
        <w:rPr>
          <w:rFonts w:cs="Tahoma" w:hint="eastAsia"/>
          <w:spacing w:val="-10"/>
        </w:rPr>
        <w:t>전반적으로 체감경제 전역에 대해 매우</w:t>
      </w:r>
      <w:r w:rsidR="001373DE">
        <w:rPr>
          <w:rFonts w:cs="Tahoma" w:hint="eastAsia"/>
          <w:spacing w:val="-10"/>
        </w:rPr>
        <w:t xml:space="preserve"> 비관적으로 전망하고 있음을 보여준다.</w:t>
      </w:r>
      <w:r w:rsidR="001373DE">
        <w:rPr>
          <w:rFonts w:cs="Tahoma"/>
          <w:spacing w:val="-10"/>
        </w:rPr>
        <w:t xml:space="preserve"> </w:t>
      </w:r>
      <w:r w:rsidRPr="00E96812">
        <w:rPr>
          <w:rFonts w:cs="Tahoma"/>
          <w:spacing w:val="-10"/>
        </w:rPr>
        <w:t>△</w:t>
      </w:r>
      <w:r w:rsidRPr="00E96812">
        <w:rPr>
          <w:rFonts w:cs="Tahoma" w:hint="eastAsia"/>
          <w:spacing w:val="-10"/>
        </w:rPr>
        <w:t>국내경기</w:t>
      </w:r>
      <w:r w:rsidR="001373DE">
        <w:rPr>
          <w:rFonts w:cs="Tahoma" w:hint="eastAsia"/>
          <w:spacing w:val="-10"/>
        </w:rPr>
        <w:t>의</w:t>
      </w:r>
      <w:r w:rsidRPr="00E96812">
        <w:rPr>
          <w:rFonts w:cs="Tahoma" w:hint="eastAsia"/>
          <w:spacing w:val="-10"/>
        </w:rPr>
        <w:t xml:space="preserve"> 전망지수는 </w:t>
      </w:r>
      <w:r w:rsidRPr="00E96812">
        <w:rPr>
          <w:rFonts w:cs="Tahoma"/>
          <w:spacing w:val="-10"/>
        </w:rPr>
        <w:t>1</w:t>
      </w:r>
      <w:r w:rsidRPr="00E96812">
        <w:rPr>
          <w:rFonts w:cs="Tahoma" w:hint="eastAsia"/>
          <w:spacing w:val="-10"/>
        </w:rPr>
        <w:t xml:space="preserve">분기 </w:t>
      </w:r>
      <w:r w:rsidRPr="00E96812">
        <w:rPr>
          <w:rFonts w:cs="Tahoma"/>
          <w:spacing w:val="-10"/>
        </w:rPr>
        <w:t>70.0</w:t>
      </w:r>
      <w:r w:rsidRPr="00E96812">
        <w:rPr>
          <w:rFonts w:cs="Tahoma" w:hint="eastAsia"/>
          <w:spacing w:val="-10"/>
        </w:rPr>
        <w:t xml:space="preserve">에서 </w:t>
      </w:r>
      <w:r w:rsidRPr="00E96812">
        <w:rPr>
          <w:rFonts w:cs="Tahoma"/>
          <w:spacing w:val="-10"/>
        </w:rPr>
        <w:t>3</w:t>
      </w:r>
      <w:r w:rsidRPr="00E96812">
        <w:rPr>
          <w:rFonts w:cs="Tahoma" w:hint="eastAsia"/>
          <w:spacing w:val="-10"/>
        </w:rPr>
        <w:t xml:space="preserve">분기 </w:t>
      </w:r>
      <w:r w:rsidRPr="00E96812">
        <w:rPr>
          <w:rFonts w:cs="Tahoma"/>
          <w:spacing w:val="-10"/>
        </w:rPr>
        <w:t>63.7</w:t>
      </w:r>
      <w:r w:rsidRPr="00E96812">
        <w:rPr>
          <w:rFonts w:cs="Tahoma" w:hint="eastAsia"/>
          <w:spacing w:val="-10"/>
        </w:rPr>
        <w:t>로 크게 하락(</w:t>
      </w:r>
      <w:r w:rsidRPr="00E96812">
        <w:rPr>
          <w:rFonts w:cs="Tahoma"/>
          <w:spacing w:val="-10"/>
        </w:rPr>
        <w:t>-</w:t>
      </w:r>
      <w:r w:rsidRPr="00E96812">
        <w:rPr>
          <w:rFonts w:cs="Tahoma" w:hint="eastAsia"/>
          <w:spacing w:val="-10"/>
        </w:rPr>
        <w:t>6.3</w:t>
      </w:r>
      <w:r w:rsidRPr="00E96812">
        <w:rPr>
          <w:rFonts w:cs="Tahoma"/>
          <w:spacing w:val="-10"/>
        </w:rPr>
        <w:t>p)</w:t>
      </w:r>
      <w:r w:rsidRPr="00E96812">
        <w:rPr>
          <w:rFonts w:cs="Tahoma" w:hint="eastAsia"/>
          <w:spacing w:val="-10"/>
        </w:rPr>
        <w:t>해 비관적 전망이 대폭 늘고 있음을 보여</w:t>
      </w:r>
      <w:r w:rsidR="001373DE">
        <w:rPr>
          <w:rFonts w:cs="Tahoma" w:hint="eastAsia"/>
          <w:spacing w:val="-10"/>
        </w:rPr>
        <w:t>주며,</w:t>
      </w:r>
      <w:r w:rsidRPr="00E96812">
        <w:rPr>
          <w:rFonts w:cs="Tahoma"/>
          <w:spacing w:val="-10"/>
        </w:rPr>
        <w:t xml:space="preserve"> △</w:t>
      </w:r>
      <w:r w:rsidRPr="00E96812">
        <w:rPr>
          <w:rFonts w:cs="Tahoma" w:hint="eastAsia"/>
          <w:spacing w:val="-10"/>
        </w:rPr>
        <w:t>일자리</w:t>
      </w:r>
      <w:r w:rsidR="0083460C">
        <w:rPr>
          <w:rFonts w:cs="Tahoma" w:hint="eastAsia"/>
          <w:spacing w:val="-10"/>
        </w:rPr>
        <w:t xml:space="preserve"> </w:t>
      </w:r>
      <w:r w:rsidRPr="00E96812">
        <w:rPr>
          <w:rFonts w:cs="Tahoma" w:hint="eastAsia"/>
          <w:spacing w:val="-10"/>
        </w:rPr>
        <w:t xml:space="preserve">전망도 </w:t>
      </w:r>
      <w:r w:rsidRPr="00E96812">
        <w:rPr>
          <w:rFonts w:cs="Tahoma"/>
          <w:spacing w:val="-10"/>
        </w:rPr>
        <w:t>65.8</w:t>
      </w:r>
      <w:r w:rsidRPr="00E96812">
        <w:rPr>
          <w:rFonts w:cs="Tahoma" w:hint="eastAsia"/>
          <w:spacing w:val="-10"/>
        </w:rPr>
        <w:t xml:space="preserve">에서 </w:t>
      </w:r>
      <w:r w:rsidRPr="00E96812">
        <w:rPr>
          <w:rFonts w:cs="Tahoma"/>
          <w:spacing w:val="-10"/>
        </w:rPr>
        <w:t>63.2</w:t>
      </w:r>
      <w:r w:rsidRPr="00E96812">
        <w:rPr>
          <w:rFonts w:cs="Tahoma" w:hint="eastAsia"/>
          <w:spacing w:val="-10"/>
        </w:rPr>
        <w:t xml:space="preserve">로 부정적 </w:t>
      </w:r>
      <w:r w:rsidR="001373DE">
        <w:rPr>
          <w:rFonts w:cs="Tahoma" w:hint="eastAsia"/>
          <w:spacing w:val="-10"/>
        </w:rPr>
        <w:t>방향</w:t>
      </w:r>
      <w:r w:rsidRPr="00E96812">
        <w:rPr>
          <w:rFonts w:cs="Tahoma" w:hint="eastAsia"/>
          <w:spacing w:val="-10"/>
        </w:rPr>
        <w:t>으로 이동(</w:t>
      </w:r>
      <w:r w:rsidRPr="00E96812">
        <w:rPr>
          <w:rFonts w:cs="Tahoma"/>
          <w:spacing w:val="-10"/>
        </w:rPr>
        <w:t>-2.6p)</w:t>
      </w:r>
      <w:r w:rsidRPr="00E96812">
        <w:rPr>
          <w:rFonts w:cs="Tahoma" w:hint="eastAsia"/>
          <w:spacing w:val="-10"/>
        </w:rPr>
        <w:t>하고 있다.</w:t>
      </w:r>
      <w:r w:rsidRPr="00E96812">
        <w:rPr>
          <w:rFonts w:cs="Tahoma"/>
          <w:spacing w:val="-10"/>
        </w:rPr>
        <w:t xml:space="preserve"> </w:t>
      </w:r>
    </w:p>
    <w:p w:rsidR="0065413B" w:rsidRPr="00E96812" w:rsidRDefault="0065413B" w:rsidP="0065413B">
      <w:pPr>
        <w:spacing w:after="120"/>
        <w:ind w:firstLineChars="100" w:firstLine="180"/>
        <w:jc w:val="left"/>
        <w:rPr>
          <w:rFonts w:cs="Tahoma"/>
          <w:spacing w:val="-10"/>
        </w:rPr>
      </w:pPr>
      <w:r w:rsidRPr="00E96812">
        <w:rPr>
          <w:rFonts w:cs="Tahoma" w:hint="eastAsia"/>
          <w:spacing w:val="-10"/>
        </w:rPr>
        <w:t xml:space="preserve">이런 전망은 </w:t>
      </w:r>
      <w:r w:rsidRPr="00E96812">
        <w:rPr>
          <w:rFonts w:cs="Tahoma"/>
          <w:spacing w:val="-10"/>
        </w:rPr>
        <w:t>△</w:t>
      </w:r>
      <w:r w:rsidRPr="00E96812">
        <w:rPr>
          <w:rFonts w:cs="Tahoma" w:hint="eastAsia"/>
          <w:spacing w:val="-10"/>
        </w:rPr>
        <w:t>수입감소 전망(</w:t>
      </w:r>
      <w:proofErr w:type="gramStart"/>
      <w:r w:rsidRPr="00E96812">
        <w:rPr>
          <w:rFonts w:cs="Tahoma"/>
          <w:spacing w:val="-10"/>
        </w:rPr>
        <w:t>75.3→72.5 ;</w:t>
      </w:r>
      <w:proofErr w:type="gramEnd"/>
      <w:r w:rsidRPr="00E96812">
        <w:rPr>
          <w:rFonts w:cs="Tahoma"/>
          <w:spacing w:val="-10"/>
        </w:rPr>
        <w:t xml:space="preserve"> -2.8p)</w:t>
      </w:r>
      <w:r w:rsidRPr="00E96812">
        <w:rPr>
          <w:rFonts w:cs="Tahoma" w:hint="eastAsia"/>
          <w:spacing w:val="-10"/>
        </w:rPr>
        <w:t>과</w:t>
      </w:r>
      <w:r w:rsidRPr="00E96812">
        <w:rPr>
          <w:rFonts w:cs="Tahoma"/>
          <w:spacing w:val="-10"/>
        </w:rPr>
        <w:t xml:space="preserve"> △</w:t>
      </w:r>
      <w:r w:rsidRPr="00E96812">
        <w:rPr>
          <w:rFonts w:cs="Tahoma" w:hint="eastAsia"/>
          <w:spacing w:val="-10"/>
        </w:rPr>
        <w:t>저축여력 감소 전망(</w:t>
      </w:r>
      <w:r w:rsidRPr="00E96812">
        <w:rPr>
          <w:rFonts w:cs="Tahoma"/>
          <w:spacing w:val="-10"/>
        </w:rPr>
        <w:t>71.8→66.7 ; -5.1p)</w:t>
      </w:r>
      <w:r w:rsidRPr="00E96812">
        <w:rPr>
          <w:rFonts w:cs="Tahoma" w:hint="eastAsia"/>
          <w:spacing w:val="-10"/>
        </w:rPr>
        <w:t>으</w:t>
      </w:r>
      <w:r w:rsidRPr="00E96812">
        <w:rPr>
          <w:rFonts w:cs="Tahoma"/>
          <w:spacing w:val="-10"/>
        </w:rPr>
        <w:t>로</w:t>
      </w:r>
      <w:r w:rsidRPr="00E96812">
        <w:rPr>
          <w:rFonts w:cs="Tahoma" w:hint="eastAsia"/>
          <w:spacing w:val="-10"/>
        </w:rPr>
        <w:t xml:space="preserve"> 이어지고,</w:t>
      </w:r>
      <w:r w:rsidRPr="00E96812">
        <w:rPr>
          <w:rFonts w:cs="Tahoma"/>
          <w:spacing w:val="-10"/>
        </w:rPr>
        <w:t xml:space="preserve"> </w:t>
      </w:r>
      <w:r w:rsidRPr="00E96812">
        <w:rPr>
          <w:rFonts w:cs="Tahoma" w:hint="eastAsia"/>
          <w:spacing w:val="-10"/>
        </w:rPr>
        <w:t>이는 소비지출</w:t>
      </w:r>
      <w:r w:rsidR="001373DE">
        <w:rPr>
          <w:rFonts w:cs="Tahoma" w:hint="eastAsia"/>
          <w:spacing w:val="-10"/>
        </w:rPr>
        <w:t xml:space="preserve">의 </w:t>
      </w:r>
      <w:r w:rsidRPr="00E96812">
        <w:rPr>
          <w:rFonts w:cs="Tahoma" w:hint="eastAsia"/>
          <w:spacing w:val="-10"/>
        </w:rPr>
        <w:t>위축</w:t>
      </w:r>
      <w:r w:rsidR="001373DE">
        <w:rPr>
          <w:rFonts w:cs="Tahoma" w:hint="eastAsia"/>
          <w:spacing w:val="-10"/>
        </w:rPr>
        <w:t>을 일으키게</w:t>
      </w:r>
      <w:r w:rsidRPr="00E96812">
        <w:rPr>
          <w:rFonts w:cs="Tahoma" w:hint="eastAsia"/>
          <w:spacing w:val="-10"/>
        </w:rPr>
        <w:t xml:space="preserve"> </w:t>
      </w:r>
      <w:r w:rsidR="001373DE">
        <w:rPr>
          <w:rFonts w:cs="Tahoma" w:hint="eastAsia"/>
          <w:spacing w:val="-10"/>
        </w:rPr>
        <w:t>되어</w:t>
      </w:r>
      <w:r w:rsidRPr="00E96812">
        <w:rPr>
          <w:rFonts w:cs="Tahoma" w:hint="eastAsia"/>
          <w:spacing w:val="-10"/>
        </w:rPr>
        <w:t>있다.</w:t>
      </w:r>
      <w:r w:rsidRPr="00E96812">
        <w:rPr>
          <w:rFonts w:cs="Tahoma"/>
          <w:spacing w:val="-10"/>
        </w:rPr>
        <w:t xml:space="preserve"> </w:t>
      </w:r>
      <w:r w:rsidRPr="00E96812">
        <w:rPr>
          <w:rFonts w:cs="Tahoma" w:hint="eastAsia"/>
          <w:spacing w:val="-10"/>
        </w:rPr>
        <w:t xml:space="preserve">대표적인 지출억제는 </w:t>
      </w:r>
      <w:r w:rsidRPr="00E96812">
        <w:rPr>
          <w:rFonts w:cs="Tahoma"/>
          <w:spacing w:val="-10"/>
        </w:rPr>
        <w:t>△</w:t>
      </w:r>
      <w:r w:rsidRPr="00E96812">
        <w:rPr>
          <w:rFonts w:cs="Tahoma" w:hint="eastAsia"/>
          <w:spacing w:val="-10"/>
        </w:rPr>
        <w:t>내구재 구입의향의 격감(</w:t>
      </w:r>
      <w:proofErr w:type="gramStart"/>
      <w:r w:rsidRPr="00E96812">
        <w:rPr>
          <w:rFonts w:cs="Tahoma"/>
          <w:spacing w:val="-10"/>
        </w:rPr>
        <w:t>85.2→78.4 ;</w:t>
      </w:r>
      <w:proofErr w:type="gramEnd"/>
      <w:r w:rsidRPr="00E96812">
        <w:rPr>
          <w:rFonts w:cs="Tahoma"/>
          <w:spacing w:val="-10"/>
        </w:rPr>
        <w:t xml:space="preserve"> -6.8p)</w:t>
      </w:r>
      <w:r w:rsidRPr="00E96812">
        <w:rPr>
          <w:rFonts w:cs="Tahoma" w:hint="eastAsia"/>
          <w:spacing w:val="-10"/>
        </w:rPr>
        <w:t>에서 볼 수 있는데,</w:t>
      </w:r>
      <w:r w:rsidRPr="00E96812">
        <w:rPr>
          <w:rFonts w:cs="Tahoma"/>
          <w:spacing w:val="-10"/>
        </w:rPr>
        <w:t xml:space="preserve"> </w:t>
      </w:r>
      <w:r w:rsidRPr="00E96812">
        <w:rPr>
          <w:rFonts w:cs="Tahoma" w:hint="eastAsia"/>
          <w:spacing w:val="-10"/>
        </w:rPr>
        <w:t>이는 제조업에 큰 타격을 주게 될 것이</w:t>
      </w:r>
      <w:r w:rsidR="001373DE">
        <w:rPr>
          <w:rFonts w:cs="Tahoma" w:hint="eastAsia"/>
          <w:spacing w:val="-10"/>
        </w:rPr>
        <w:t>고 기업의 운영은 어려워 질 수 밖에 없다.</w:t>
      </w:r>
      <w:r w:rsidR="001373DE">
        <w:rPr>
          <w:rFonts w:cs="Tahoma"/>
          <w:spacing w:val="-10"/>
        </w:rPr>
        <w:t xml:space="preserve"> </w:t>
      </w:r>
      <w:r w:rsidRPr="00E96812">
        <w:rPr>
          <w:rFonts w:cs="Tahoma" w:hint="eastAsia"/>
          <w:spacing w:val="-10"/>
        </w:rPr>
        <w:t xml:space="preserve">반면 </w:t>
      </w:r>
      <w:r w:rsidRPr="00E96812">
        <w:rPr>
          <w:rFonts w:cs="Tahoma"/>
          <w:spacing w:val="-10"/>
        </w:rPr>
        <w:t>△</w:t>
      </w:r>
      <w:r w:rsidRPr="00E96812">
        <w:rPr>
          <w:rFonts w:cs="Tahoma" w:hint="eastAsia"/>
          <w:spacing w:val="-10"/>
        </w:rPr>
        <w:t>물가전망은 유일하게 덜 비관적인 방향(</w:t>
      </w:r>
      <w:proofErr w:type="gramStart"/>
      <w:r w:rsidRPr="00E96812">
        <w:rPr>
          <w:rFonts w:cs="Tahoma"/>
          <w:spacing w:val="-10"/>
        </w:rPr>
        <w:t>58.2→60.5 ;</w:t>
      </w:r>
      <w:proofErr w:type="gramEnd"/>
      <w:r w:rsidRPr="00E96812">
        <w:rPr>
          <w:rFonts w:cs="Tahoma"/>
          <w:spacing w:val="-10"/>
        </w:rPr>
        <w:t xml:space="preserve"> +2.3p)으로 </w:t>
      </w:r>
      <w:r w:rsidRPr="00E96812">
        <w:rPr>
          <w:rFonts w:cs="Tahoma" w:hint="eastAsia"/>
          <w:spacing w:val="-10"/>
        </w:rPr>
        <w:t>움직이고 있다.</w:t>
      </w:r>
      <w:r w:rsidRPr="00E96812">
        <w:rPr>
          <w:rFonts w:cs="Tahoma"/>
          <w:spacing w:val="-10"/>
        </w:rPr>
        <w:t xml:space="preserve"> </w:t>
      </w:r>
      <w:r w:rsidRPr="00E96812">
        <w:rPr>
          <w:rFonts w:cs="Tahoma" w:hint="eastAsia"/>
          <w:spacing w:val="-10"/>
        </w:rPr>
        <w:t xml:space="preserve">이는 부정적인 경기순환이 </w:t>
      </w:r>
      <w:r w:rsidR="001373DE">
        <w:rPr>
          <w:rFonts w:cs="Tahoma" w:hint="eastAsia"/>
          <w:spacing w:val="-10"/>
        </w:rPr>
        <w:t xml:space="preserve">이미 </w:t>
      </w:r>
      <w:r w:rsidRPr="00E96812">
        <w:rPr>
          <w:rFonts w:cs="Tahoma" w:hint="eastAsia"/>
          <w:spacing w:val="-10"/>
        </w:rPr>
        <w:t>상당히 진행</w:t>
      </w:r>
      <w:r w:rsidR="001373DE">
        <w:rPr>
          <w:rFonts w:cs="Tahoma" w:hint="eastAsia"/>
          <w:spacing w:val="-10"/>
        </w:rPr>
        <w:t>되어</w:t>
      </w:r>
      <w:r w:rsidRPr="00E96812">
        <w:rPr>
          <w:rFonts w:cs="Tahoma" w:hint="eastAsia"/>
          <w:spacing w:val="-10"/>
        </w:rPr>
        <w:t xml:space="preserve"> 소비자가 물가의 하락을 체감하는 단계까지 왔음을 보여준다.</w:t>
      </w:r>
      <w:r w:rsidRPr="00E96812">
        <w:rPr>
          <w:rFonts w:cs="Tahoma"/>
          <w:spacing w:val="-10"/>
        </w:rPr>
        <w:t xml:space="preserve"> </w:t>
      </w:r>
    </w:p>
    <w:p w:rsidR="0065413B" w:rsidRPr="00E96812" w:rsidRDefault="0065413B" w:rsidP="0065413B">
      <w:pPr>
        <w:spacing w:after="120"/>
        <w:ind w:firstLineChars="100" w:firstLine="180"/>
        <w:jc w:val="left"/>
        <w:rPr>
          <w:rFonts w:cs="Tahoma"/>
          <w:spacing w:val="-10"/>
        </w:rPr>
      </w:pPr>
      <w:r w:rsidRPr="00E96812">
        <w:rPr>
          <w:rFonts w:cs="Tahoma" w:hint="eastAsia"/>
          <w:spacing w:val="-10"/>
        </w:rPr>
        <w:t xml:space="preserve">유일한 예외는 </w:t>
      </w:r>
      <w:r w:rsidRPr="00E96812">
        <w:rPr>
          <w:rFonts w:cs="Tahoma"/>
          <w:spacing w:val="-10"/>
        </w:rPr>
        <w:t>△</w:t>
      </w:r>
      <w:r w:rsidRPr="00E96812">
        <w:rPr>
          <w:rFonts w:cs="Tahoma" w:hint="eastAsia"/>
          <w:spacing w:val="-10"/>
        </w:rPr>
        <w:t>부동산이다.</w:t>
      </w:r>
      <w:r w:rsidRPr="00E96812">
        <w:rPr>
          <w:rFonts w:cs="Tahoma"/>
          <w:spacing w:val="-10"/>
        </w:rPr>
        <w:t xml:space="preserve"> </w:t>
      </w:r>
      <w:r w:rsidRPr="00E96812">
        <w:rPr>
          <w:rFonts w:cs="Tahoma" w:hint="eastAsia"/>
          <w:spacing w:val="-10"/>
        </w:rPr>
        <w:t xml:space="preserve">가족/친구가 부동산을 구입하겠다고 할 때 </w:t>
      </w:r>
      <w:r w:rsidRPr="00E96812">
        <w:rPr>
          <w:rFonts w:cs="Tahoma"/>
          <w:spacing w:val="-10"/>
        </w:rPr>
        <w:t>‘</w:t>
      </w:r>
      <w:r w:rsidRPr="00E96812">
        <w:rPr>
          <w:rFonts w:cs="Tahoma" w:hint="eastAsia"/>
          <w:spacing w:val="-10"/>
        </w:rPr>
        <w:t>권유하겠다</w:t>
      </w:r>
      <w:r w:rsidRPr="00E96812">
        <w:rPr>
          <w:rFonts w:cs="Tahoma"/>
          <w:spacing w:val="-10"/>
        </w:rPr>
        <w:t>’</w:t>
      </w:r>
      <w:r w:rsidRPr="00E96812">
        <w:rPr>
          <w:rFonts w:cs="Tahoma" w:hint="eastAsia"/>
          <w:spacing w:val="-10"/>
        </w:rPr>
        <w:t xml:space="preserve">는 쪽으로의 이동이 지난 </w:t>
      </w:r>
      <w:r w:rsidRPr="00E96812">
        <w:rPr>
          <w:rFonts w:cs="Tahoma"/>
          <w:spacing w:val="-10"/>
        </w:rPr>
        <w:t>3</w:t>
      </w:r>
      <w:r w:rsidRPr="00E96812">
        <w:rPr>
          <w:rFonts w:cs="Tahoma" w:hint="eastAsia"/>
          <w:spacing w:val="-10"/>
        </w:rPr>
        <w:t>분기 동안 큰 폭(</w:t>
      </w:r>
      <w:proofErr w:type="gramStart"/>
      <w:r w:rsidRPr="00E96812">
        <w:rPr>
          <w:rFonts w:cs="Tahoma"/>
          <w:spacing w:val="-10"/>
        </w:rPr>
        <w:t>80.3→88.7 ;</w:t>
      </w:r>
      <w:proofErr w:type="gramEnd"/>
      <w:r w:rsidRPr="00E96812">
        <w:rPr>
          <w:rFonts w:cs="Tahoma"/>
          <w:spacing w:val="-10"/>
        </w:rPr>
        <w:t xml:space="preserve"> +8.4p)으로 </w:t>
      </w:r>
      <w:r w:rsidRPr="00E96812">
        <w:rPr>
          <w:rFonts w:cs="Tahoma" w:hint="eastAsia"/>
          <w:spacing w:val="-10"/>
        </w:rPr>
        <w:t>증가했다.</w:t>
      </w:r>
      <w:r w:rsidRPr="00E96812">
        <w:rPr>
          <w:rFonts w:cs="Tahoma"/>
          <w:spacing w:val="-10"/>
        </w:rPr>
        <w:t xml:space="preserve"> </w:t>
      </w:r>
      <w:r w:rsidRPr="00E96812">
        <w:rPr>
          <w:rFonts w:cs="Tahoma" w:hint="eastAsia"/>
          <w:spacing w:val="-10"/>
        </w:rPr>
        <w:t>증가, 감소를 포함해 모든 지수 변동 중 가장 큰 폭이다.</w:t>
      </w:r>
      <w:r w:rsidRPr="00E96812">
        <w:rPr>
          <w:rFonts w:cs="Tahoma"/>
          <w:spacing w:val="-10"/>
        </w:rPr>
        <w:t xml:space="preserve">  </w:t>
      </w:r>
      <w:r w:rsidRPr="00E96812">
        <w:rPr>
          <w:rFonts w:cs="Tahoma" w:hint="eastAsia"/>
          <w:spacing w:val="-10"/>
        </w:rPr>
        <w:t>경제 전반의 활력이 떨어져 소비와 투자를 억제하고 있지만, 소비자가 부동산만은 오를 것이라고 전망하고 있</w:t>
      </w:r>
      <w:r w:rsidR="001373DE">
        <w:rPr>
          <w:rFonts w:cs="Tahoma" w:hint="eastAsia"/>
          <w:spacing w:val="-10"/>
        </w:rPr>
        <w:t>음을 뜻한다.</w:t>
      </w:r>
      <w:r w:rsidR="001373DE">
        <w:rPr>
          <w:rFonts w:cs="Tahoma"/>
          <w:spacing w:val="-10"/>
        </w:rPr>
        <w:t xml:space="preserve"> </w:t>
      </w:r>
      <w:r w:rsidRPr="00E96812">
        <w:rPr>
          <w:rFonts w:cs="Tahoma" w:hint="eastAsia"/>
          <w:spacing w:val="-10"/>
        </w:rPr>
        <w:t>이 조사 이후</w:t>
      </w:r>
      <w:r w:rsidR="001373DE">
        <w:rPr>
          <w:rFonts w:cs="Tahoma" w:hint="eastAsia"/>
          <w:spacing w:val="-10"/>
        </w:rPr>
        <w:t>에</w:t>
      </w:r>
      <w:r w:rsidRPr="00E96812">
        <w:rPr>
          <w:rFonts w:cs="Tahoma" w:hint="eastAsia"/>
          <w:spacing w:val="-10"/>
        </w:rPr>
        <w:t xml:space="preserve"> 분양가 </w:t>
      </w:r>
      <w:proofErr w:type="spellStart"/>
      <w:r w:rsidRPr="00E96812">
        <w:rPr>
          <w:rFonts w:cs="Tahoma" w:hint="eastAsia"/>
          <w:spacing w:val="-10"/>
        </w:rPr>
        <w:t>상한제</w:t>
      </w:r>
      <w:proofErr w:type="spellEnd"/>
      <w:r w:rsidRPr="00E96812">
        <w:rPr>
          <w:rFonts w:cs="Tahoma" w:hint="eastAsia"/>
          <w:spacing w:val="-10"/>
        </w:rPr>
        <w:t xml:space="preserve"> 도입과 </w:t>
      </w:r>
      <w:r w:rsidR="00837967">
        <w:rPr>
          <w:rFonts w:cs="Tahoma" w:hint="eastAsia"/>
          <w:spacing w:val="-10"/>
        </w:rPr>
        <w:t>자사</w:t>
      </w:r>
      <w:r w:rsidRPr="00E96812">
        <w:rPr>
          <w:rFonts w:cs="Tahoma" w:hint="eastAsia"/>
          <w:spacing w:val="-10"/>
        </w:rPr>
        <w:t>고</w:t>
      </w:r>
      <w:r w:rsidR="00BD5AE0">
        <w:rPr>
          <w:rFonts w:cs="Tahoma" w:hint="eastAsia"/>
          <w:spacing w:val="-10"/>
        </w:rPr>
        <w:t xml:space="preserve"> </w:t>
      </w:r>
      <w:r w:rsidRPr="00E96812">
        <w:rPr>
          <w:rFonts w:cs="Tahoma" w:hint="eastAsia"/>
          <w:spacing w:val="-10"/>
        </w:rPr>
        <w:t>폐지 계획 발표 등</w:t>
      </w:r>
      <w:r w:rsidR="00972413">
        <w:rPr>
          <w:rFonts w:cs="Tahoma" w:hint="eastAsia"/>
          <w:spacing w:val="-10"/>
        </w:rPr>
        <w:t>이 이어지고,</w:t>
      </w:r>
      <w:r w:rsidR="00972413">
        <w:rPr>
          <w:rFonts w:cs="Tahoma"/>
          <w:spacing w:val="-10"/>
        </w:rPr>
        <w:t xml:space="preserve"> </w:t>
      </w:r>
      <w:r w:rsidR="00837967">
        <w:rPr>
          <w:rFonts w:cs="Tahoma" w:hint="eastAsia"/>
          <w:spacing w:val="-10"/>
        </w:rPr>
        <w:t xml:space="preserve">관련지역에 가격폭등이 이루어지고 있다는 </w:t>
      </w:r>
      <w:r w:rsidRPr="00E96812">
        <w:rPr>
          <w:rFonts w:cs="Tahoma" w:hint="eastAsia"/>
          <w:spacing w:val="-10"/>
        </w:rPr>
        <w:t>점을 고려하면 당분간 부동산 열풍이 뜨거울 수 밖에 없을 것이다.</w:t>
      </w:r>
    </w:p>
    <w:p w:rsidR="00427E1C" w:rsidRDefault="006E400E" w:rsidP="00427E1C">
      <w:pPr>
        <w:ind w:firstLineChars="100" w:firstLine="200"/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/>
          <w:noProof/>
          <w:spacing w:val="-10"/>
          <w:kern w:val="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251460</wp:posOffset>
            </wp:positionV>
            <wp:extent cx="5394325" cy="5634355"/>
            <wp:effectExtent l="0" t="0" r="0" b="4445"/>
            <wp:wrapTopAndBottom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563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35B">
        <w:rPr>
          <w:rFonts w:cs="Times New Roman"/>
          <w:spacing w:val="-10"/>
          <w:kern w:val="2"/>
          <w:szCs w:val="22"/>
        </w:rPr>
        <w:t xml:space="preserve"> </w:t>
      </w:r>
      <w:r w:rsidR="00EB2B7E">
        <w:rPr>
          <w:rFonts w:cs="Times New Roman"/>
          <w:spacing w:val="-10"/>
          <w:kern w:val="2"/>
          <w:szCs w:val="22"/>
        </w:rPr>
        <w:br w:type="page"/>
      </w:r>
      <w:bookmarkStart w:id="0" w:name="_GoBack"/>
      <w:bookmarkEnd w:id="0"/>
    </w:p>
    <w:p w:rsidR="00427E1C" w:rsidRPr="00E96812" w:rsidRDefault="00427E1C" w:rsidP="00427E1C">
      <w:pPr>
        <w:spacing w:after="120"/>
        <w:ind w:firstLineChars="100" w:firstLine="180"/>
        <w:jc w:val="left"/>
        <w:rPr>
          <w:rFonts w:cs="Tahoma"/>
          <w:spacing w:val="-10"/>
        </w:rPr>
      </w:pPr>
      <w:r w:rsidRPr="00E96812">
        <w:rPr>
          <w:rFonts w:cs="Tahoma" w:hint="eastAsia"/>
          <w:spacing w:val="-10"/>
        </w:rPr>
        <w:lastRenderedPageBreak/>
        <w:t xml:space="preserve">소비자가 체감하고 있는 경제를 보면 </w:t>
      </w:r>
      <w:r w:rsidRPr="00E96812">
        <w:rPr>
          <w:rFonts w:cs="Tahoma"/>
          <w:spacing w:val="-10"/>
        </w:rPr>
        <w:t>△</w:t>
      </w:r>
      <w:r w:rsidRPr="00E96812">
        <w:rPr>
          <w:rFonts w:cs="Tahoma" w:hint="eastAsia"/>
          <w:spacing w:val="-10"/>
        </w:rPr>
        <w:t>경기에 대한 부정적 전망</w:t>
      </w:r>
      <w:r w:rsidRPr="00E96812">
        <w:rPr>
          <w:rFonts w:cs="Tahoma"/>
          <w:spacing w:val="-10"/>
        </w:rPr>
        <w:t xml:space="preserve"> △</w:t>
      </w:r>
      <w:r w:rsidRPr="00E96812">
        <w:rPr>
          <w:rFonts w:cs="Tahoma" w:hint="eastAsia"/>
          <w:spacing w:val="-10"/>
        </w:rPr>
        <w:t>일자리 감소</w:t>
      </w:r>
      <w:r w:rsidRPr="00E96812">
        <w:rPr>
          <w:rFonts w:cs="Tahoma"/>
          <w:spacing w:val="-10"/>
        </w:rPr>
        <w:t xml:space="preserve"> △</w:t>
      </w:r>
      <w:r w:rsidRPr="00E96812">
        <w:rPr>
          <w:rFonts w:cs="Tahoma" w:hint="eastAsia"/>
          <w:spacing w:val="-10"/>
        </w:rPr>
        <w:t>수입 감소</w:t>
      </w:r>
      <w:r w:rsidRPr="00E96812">
        <w:rPr>
          <w:rFonts w:cs="Tahoma"/>
          <w:spacing w:val="-10"/>
        </w:rPr>
        <w:t xml:space="preserve"> △</w:t>
      </w:r>
      <w:r w:rsidRPr="00E96812">
        <w:rPr>
          <w:rFonts w:cs="Tahoma" w:hint="eastAsia"/>
          <w:spacing w:val="-10"/>
        </w:rPr>
        <w:t>지출 억제</w:t>
      </w:r>
      <w:r w:rsidRPr="00E96812">
        <w:rPr>
          <w:rFonts w:cs="Tahoma"/>
          <w:spacing w:val="-10"/>
        </w:rPr>
        <w:t xml:space="preserve"> △</w:t>
      </w:r>
      <w:r w:rsidRPr="00E96812">
        <w:rPr>
          <w:rFonts w:cs="Tahoma" w:hint="eastAsia"/>
          <w:spacing w:val="-10"/>
        </w:rPr>
        <w:t>생산 감소에 이어</w:t>
      </w:r>
      <w:r w:rsidRPr="00E96812">
        <w:rPr>
          <w:rFonts w:cs="Tahoma"/>
          <w:spacing w:val="-10"/>
        </w:rPr>
        <w:t xml:space="preserve"> △</w:t>
      </w:r>
      <w:r w:rsidRPr="00E96812">
        <w:rPr>
          <w:rFonts w:cs="Tahoma" w:hint="eastAsia"/>
          <w:spacing w:val="-10"/>
        </w:rPr>
        <w:t>물가 하락이라는 디플레이션</w:t>
      </w:r>
      <w:r w:rsidR="006735DF">
        <w:rPr>
          <w:rFonts w:cs="Tahoma" w:hint="eastAsia"/>
          <w:spacing w:val="-10"/>
        </w:rPr>
        <w:t xml:space="preserve"> 때 나타나는 현상이 하나하나 현실화되고 있다.</w:t>
      </w:r>
      <w:r>
        <w:rPr>
          <w:rFonts w:cs="Tahoma"/>
          <w:spacing w:val="-10"/>
        </w:rPr>
        <w:t xml:space="preserve"> </w:t>
      </w:r>
      <w:r>
        <w:rPr>
          <w:rFonts w:cs="Tahoma" w:hint="eastAsia"/>
          <w:spacing w:val="-10"/>
        </w:rPr>
        <w:t>소비자 체감</w:t>
      </w:r>
      <w:r w:rsidRPr="00E96812">
        <w:rPr>
          <w:rFonts w:cs="Tahoma"/>
          <w:spacing w:val="-10"/>
        </w:rPr>
        <w:t xml:space="preserve"> </w:t>
      </w:r>
      <w:r w:rsidRPr="00E96812">
        <w:rPr>
          <w:rFonts w:cs="Tahoma" w:hint="eastAsia"/>
          <w:spacing w:val="-10"/>
        </w:rPr>
        <w:t>디플레이션</w:t>
      </w:r>
      <w:r>
        <w:rPr>
          <w:rFonts w:cs="Tahoma" w:hint="eastAsia"/>
          <w:spacing w:val="-10"/>
        </w:rPr>
        <w:t>은</w:t>
      </w:r>
      <w:r w:rsidRPr="00E96812">
        <w:rPr>
          <w:rFonts w:cs="Tahoma" w:hint="eastAsia"/>
          <w:spacing w:val="-10"/>
        </w:rPr>
        <w:t xml:space="preserve"> 이미 시작됐음을 알 수 있다.</w:t>
      </w:r>
      <w:r w:rsidRPr="00E96812">
        <w:rPr>
          <w:rFonts w:cs="Tahoma"/>
          <w:spacing w:val="-10"/>
        </w:rPr>
        <w:t xml:space="preserve"> </w:t>
      </w:r>
      <w:r w:rsidRPr="00E96812">
        <w:rPr>
          <w:rFonts w:cs="Tahoma" w:hint="eastAsia"/>
          <w:spacing w:val="-10"/>
        </w:rPr>
        <w:t>예외가 있다면 부동산 하나다.</w:t>
      </w:r>
      <w:r w:rsidRPr="00E96812">
        <w:rPr>
          <w:rFonts w:cs="Tahoma"/>
          <w:spacing w:val="-10"/>
        </w:rPr>
        <w:t xml:space="preserve"> </w:t>
      </w:r>
      <w:r w:rsidR="006735DF">
        <w:rPr>
          <w:rFonts w:cs="Tahoma" w:hint="eastAsia"/>
          <w:spacing w:val="-10"/>
        </w:rPr>
        <w:t>부동산 이상과열 현상이 꺾일 때</w:t>
      </w:r>
      <w:r w:rsidR="006735DF">
        <w:rPr>
          <w:rFonts w:cs="Tahoma"/>
          <w:spacing w:val="-10"/>
        </w:rPr>
        <w:t>쯤이면</w:t>
      </w:r>
      <w:r w:rsidR="006735DF">
        <w:rPr>
          <w:rFonts w:cs="Tahoma" w:hint="eastAsia"/>
          <w:spacing w:val="-10"/>
        </w:rPr>
        <w:t xml:space="preserve"> 디플레이션은 되돌릴 수 없는 현실이 될 것으로 우려된다.</w:t>
      </w:r>
      <w:r w:rsidR="006735DF">
        <w:rPr>
          <w:rFonts w:cs="Tahoma"/>
          <w:spacing w:val="-10"/>
        </w:rPr>
        <w:t xml:space="preserve"> </w:t>
      </w:r>
      <w:r w:rsidRPr="00E96812">
        <w:rPr>
          <w:rFonts w:cs="Tahoma" w:hint="eastAsia"/>
          <w:spacing w:val="-10"/>
        </w:rPr>
        <w:t>산이 높으면 골도 깊다는 말을 생각하게 한다.</w:t>
      </w:r>
      <w:r w:rsidRPr="00E96812">
        <w:rPr>
          <w:rFonts w:cs="Tahoma"/>
          <w:spacing w:val="-10"/>
        </w:rPr>
        <w:t xml:space="preserve"> </w:t>
      </w:r>
      <w:r w:rsidRPr="00E96812">
        <w:rPr>
          <w:rFonts w:cs="Tahoma" w:hint="eastAsia"/>
          <w:spacing w:val="-10"/>
        </w:rPr>
        <w:t xml:space="preserve"> </w:t>
      </w:r>
    </w:p>
    <w:p w:rsidR="00427E1C" w:rsidRPr="00427E1C" w:rsidRDefault="00427E1C" w:rsidP="00427E1C">
      <w:pPr>
        <w:rPr>
          <w:rFonts w:cs="Times New Roman"/>
          <w:spacing w:val="-10"/>
          <w:kern w:val="2"/>
          <w:szCs w:val="22"/>
        </w:rPr>
      </w:pPr>
    </w:p>
    <w:p w:rsidR="00D5683F" w:rsidRPr="004801CC" w:rsidRDefault="00D5683F" w:rsidP="00427E1C">
      <w:pPr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-------------------------------------------------------------------------------------------------------------------------------------------------</w:t>
      </w:r>
    </w:p>
    <w:p w:rsidR="0044220B" w:rsidRDefault="0044220B" w:rsidP="00D5683F">
      <w:pPr>
        <w:jc w:val="left"/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t xml:space="preserve">이 조사결과는 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소비자 조사 전문기관 </w:t>
      </w:r>
      <w:proofErr w:type="spellStart"/>
      <w:r w:rsidR="00D5683F" w:rsidRPr="004801CC">
        <w:rPr>
          <w:rFonts w:cs="Times New Roman" w:hint="eastAsia"/>
          <w:spacing w:val="-10"/>
          <w:kern w:val="2"/>
          <w:szCs w:val="22"/>
        </w:rPr>
        <w:t>컨슈머인사이트</w:t>
      </w:r>
      <w:proofErr w:type="spellEnd"/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 소비자동향연구소가 기획해 </w:t>
      </w:r>
      <w:r w:rsidR="00D5683F" w:rsidRPr="004801CC">
        <w:rPr>
          <w:rFonts w:cs="Times New Roman"/>
          <w:spacing w:val="-10"/>
          <w:kern w:val="2"/>
          <w:szCs w:val="22"/>
        </w:rPr>
        <w:t>2019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년 </w:t>
      </w:r>
      <w:r w:rsidR="004801CC" w:rsidRPr="004801CC">
        <w:rPr>
          <w:rFonts w:cs="Times New Roman"/>
          <w:spacing w:val="-10"/>
          <w:kern w:val="2"/>
          <w:szCs w:val="22"/>
        </w:rPr>
        <w:t>1</w:t>
      </w:r>
      <w:r w:rsidR="004801CC" w:rsidRPr="004801CC">
        <w:rPr>
          <w:rFonts w:cs="Times New Roman" w:hint="eastAsia"/>
          <w:spacing w:val="-10"/>
          <w:kern w:val="2"/>
          <w:szCs w:val="22"/>
        </w:rPr>
        <w:t xml:space="preserve">월 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출범한 </w:t>
      </w:r>
      <w:r w:rsidR="00D5683F" w:rsidRPr="004801CC">
        <w:rPr>
          <w:rFonts w:cs="Times New Roman"/>
          <w:spacing w:val="-10"/>
          <w:kern w:val="2"/>
          <w:szCs w:val="22"/>
        </w:rPr>
        <w:t>‘</w:t>
      </w:r>
      <w:r w:rsidR="00D5683F" w:rsidRPr="004801CC">
        <w:rPr>
          <w:rFonts w:cs="Times New Roman" w:hint="eastAsia"/>
          <w:spacing w:val="-10"/>
          <w:kern w:val="2"/>
          <w:szCs w:val="22"/>
        </w:rPr>
        <w:t>주례 소비자체감경제 조사</w:t>
      </w:r>
      <w:r w:rsidR="00D5683F" w:rsidRPr="004801CC">
        <w:rPr>
          <w:rFonts w:cs="Times New Roman"/>
          <w:spacing w:val="-10"/>
          <w:kern w:val="2"/>
          <w:szCs w:val="22"/>
        </w:rPr>
        <w:t>’</w:t>
      </w:r>
      <w:proofErr w:type="spellStart"/>
      <w:r w:rsidR="00D5683F" w:rsidRPr="004801CC">
        <w:rPr>
          <w:rFonts w:cs="Times New Roman" w:hint="eastAsia"/>
          <w:spacing w:val="-10"/>
          <w:kern w:val="2"/>
          <w:szCs w:val="22"/>
        </w:rPr>
        <w:t>로부터</w:t>
      </w:r>
      <w:proofErr w:type="spellEnd"/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 나온 것</w:t>
      </w:r>
      <w:r w:rsidR="004801CC" w:rsidRPr="004801CC">
        <w:rPr>
          <w:rFonts w:cs="Times New Roman" w:hint="eastAsia"/>
          <w:spacing w:val="-10"/>
          <w:kern w:val="2"/>
          <w:szCs w:val="22"/>
        </w:rPr>
        <w:t>이다.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 매주 </w:t>
      </w:r>
      <w:r w:rsidR="00D5683F" w:rsidRPr="004801CC">
        <w:rPr>
          <w:rFonts w:cs="Times New Roman"/>
          <w:spacing w:val="-10"/>
          <w:kern w:val="2"/>
          <w:szCs w:val="22"/>
        </w:rPr>
        <w:t>1000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명(매달 </w:t>
      </w:r>
      <w:r w:rsidR="00D5683F" w:rsidRPr="004801CC">
        <w:rPr>
          <w:rFonts w:cs="Times New Roman"/>
          <w:spacing w:val="-10"/>
          <w:kern w:val="2"/>
          <w:szCs w:val="22"/>
        </w:rPr>
        <w:t>4000~5000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명)을 대상으로 </w:t>
      </w:r>
      <w:r w:rsidR="004801CC" w:rsidRPr="004801CC">
        <w:rPr>
          <w:rFonts w:cs="Times New Roman" w:hint="eastAsia"/>
          <w:spacing w:val="-10"/>
          <w:kern w:val="2"/>
          <w:szCs w:val="22"/>
        </w:rPr>
        <w:t>△국가경제</w:t>
      </w:r>
      <w:r w:rsidR="004801CC" w:rsidRPr="004801CC">
        <w:rPr>
          <w:rFonts w:cs="Times New Roman"/>
          <w:spacing w:val="-10"/>
          <w:kern w:val="2"/>
          <w:szCs w:val="22"/>
        </w:rPr>
        <w:t xml:space="preserve"> △개인경제 △소비지출 △경제정책영향 △삶의 질</w:t>
      </w:r>
      <w:r w:rsidR="004801CC" w:rsidRPr="004801CC">
        <w:rPr>
          <w:rFonts w:cs="Times New Roman" w:hint="eastAsia"/>
          <w:spacing w:val="-10"/>
          <w:kern w:val="2"/>
          <w:szCs w:val="22"/>
        </w:rPr>
        <w:t xml:space="preserve"> 등</w:t>
      </w:r>
      <w:r w:rsidR="004801CC" w:rsidRPr="004801CC">
        <w:rPr>
          <w:rFonts w:cs="Times New Roman"/>
          <w:spacing w:val="-10"/>
          <w:kern w:val="2"/>
          <w:szCs w:val="22"/>
        </w:rPr>
        <w:t xml:space="preserve"> 5개 영역</w:t>
      </w:r>
      <w:r w:rsidR="006735DF">
        <w:rPr>
          <w:rFonts w:cs="Times New Roman" w:hint="eastAsia"/>
          <w:spacing w:val="-10"/>
          <w:kern w:val="2"/>
          <w:szCs w:val="22"/>
        </w:rPr>
        <w:t xml:space="preserve"> 21개 항목</w:t>
      </w:r>
      <w:r w:rsidR="004801CC" w:rsidRPr="004801CC">
        <w:rPr>
          <w:rFonts w:cs="Times New Roman"/>
          <w:spacing w:val="-10"/>
          <w:kern w:val="2"/>
          <w:szCs w:val="22"/>
        </w:rPr>
        <w:t xml:space="preserve">에 </w:t>
      </w:r>
      <w:r w:rsidR="004801CC" w:rsidRPr="004801CC">
        <w:rPr>
          <w:rFonts w:cs="Times New Roman" w:hint="eastAsia"/>
          <w:spacing w:val="-10"/>
          <w:kern w:val="2"/>
          <w:szCs w:val="22"/>
        </w:rPr>
        <w:t>대해</w:t>
      </w:r>
      <w:r w:rsidR="004801CC" w:rsidRPr="004801CC">
        <w:rPr>
          <w:rFonts w:cs="Times New Roman"/>
          <w:spacing w:val="-10"/>
          <w:kern w:val="2"/>
          <w:szCs w:val="22"/>
        </w:rPr>
        <w:t xml:space="preserve"> </w:t>
      </w:r>
      <w:r w:rsidR="00D5683F" w:rsidRPr="004801CC">
        <w:rPr>
          <w:rFonts w:cs="Times New Roman" w:hint="eastAsia"/>
          <w:spacing w:val="-10"/>
          <w:kern w:val="2"/>
          <w:szCs w:val="22"/>
        </w:rPr>
        <w:t>조사했다.</w:t>
      </w:r>
      <w:r w:rsidR="00D5683F" w:rsidRPr="004801CC">
        <w:rPr>
          <w:rFonts w:cs="Times New Roman"/>
          <w:spacing w:val="-10"/>
          <w:kern w:val="2"/>
          <w:szCs w:val="22"/>
        </w:rPr>
        <w:t xml:space="preserve"> 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전망지수는 향후 </w:t>
      </w:r>
      <w:r w:rsidR="00D5683F" w:rsidRPr="004801CC">
        <w:rPr>
          <w:rFonts w:cs="Times New Roman"/>
          <w:spacing w:val="-10"/>
          <w:kern w:val="2"/>
          <w:szCs w:val="22"/>
        </w:rPr>
        <w:t>6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개월간의 상황에 대한 예상으로 </w:t>
      </w:r>
      <w:r w:rsidR="00D5683F" w:rsidRPr="004801CC">
        <w:rPr>
          <w:rFonts w:cs="Times New Roman"/>
          <w:spacing w:val="-10"/>
          <w:kern w:val="2"/>
          <w:szCs w:val="22"/>
        </w:rPr>
        <w:t>100</w:t>
      </w:r>
      <w:r w:rsidR="00D5683F" w:rsidRPr="004801CC">
        <w:rPr>
          <w:rFonts w:cs="Times New Roman" w:hint="eastAsia"/>
          <w:spacing w:val="-10"/>
          <w:kern w:val="2"/>
          <w:szCs w:val="22"/>
        </w:rPr>
        <w:t>보다 크면 낙관적 전망이,</w:t>
      </w:r>
      <w:r w:rsidR="00D5683F" w:rsidRPr="004801CC">
        <w:rPr>
          <w:rFonts w:cs="Times New Roman"/>
          <w:spacing w:val="-10"/>
          <w:kern w:val="2"/>
          <w:szCs w:val="22"/>
        </w:rPr>
        <w:t xml:space="preserve"> 100</w:t>
      </w:r>
      <w:r w:rsidR="00D5683F" w:rsidRPr="004801CC">
        <w:rPr>
          <w:rFonts w:cs="Times New Roman" w:hint="eastAsia"/>
          <w:spacing w:val="-10"/>
          <w:kern w:val="2"/>
          <w:szCs w:val="22"/>
        </w:rPr>
        <w:t>보다 작으면 부정적 전망이 우세함을 뜻한다.</w:t>
      </w:r>
      <w:r w:rsidR="00D5683F" w:rsidRPr="004801CC">
        <w:rPr>
          <w:rFonts w:cs="Times New Roman"/>
          <w:spacing w:val="-10"/>
          <w:kern w:val="2"/>
          <w:szCs w:val="22"/>
        </w:rPr>
        <w:t xml:space="preserve"> </w:t>
      </w:r>
      <w:r w:rsidR="00D5683F" w:rsidRPr="004801CC">
        <w:rPr>
          <w:rFonts w:cs="Times New Roman" w:hint="eastAsia"/>
          <w:spacing w:val="-10"/>
          <w:kern w:val="2"/>
          <w:szCs w:val="22"/>
        </w:rPr>
        <w:t>지수의 상승은 긍정적 방향으로의 이동,</w:t>
      </w:r>
      <w:r w:rsidR="00D5683F" w:rsidRPr="004801CC">
        <w:rPr>
          <w:rFonts w:cs="Times New Roman"/>
          <w:spacing w:val="-10"/>
          <w:kern w:val="2"/>
          <w:szCs w:val="22"/>
        </w:rPr>
        <w:t xml:space="preserve"> </w:t>
      </w:r>
      <w:r w:rsidR="00D5683F" w:rsidRPr="004801CC">
        <w:rPr>
          <w:rFonts w:cs="Times New Roman" w:hint="eastAsia"/>
          <w:spacing w:val="-10"/>
          <w:kern w:val="2"/>
          <w:szCs w:val="22"/>
        </w:rPr>
        <w:t>하락은 부정적 방향으로의 이동이 있었음을 의미한다.</w:t>
      </w:r>
    </w:p>
    <w:p w:rsidR="00EC5A8A" w:rsidRDefault="00EC5A8A" w:rsidP="00D5683F">
      <w:pPr>
        <w:jc w:val="left"/>
        <w:rPr>
          <w:rFonts w:cs="Times New Roman"/>
          <w:spacing w:val="-10"/>
          <w:kern w:val="2"/>
          <w:szCs w:val="22"/>
        </w:rPr>
      </w:pPr>
    </w:p>
    <w:tbl>
      <w:tblPr>
        <w:tblStyle w:val="a9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7"/>
        <w:gridCol w:w="1506"/>
      </w:tblGrid>
      <w:tr w:rsidR="00AF27A6" w:rsidTr="00717E91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717E91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No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717E91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Title</w:t>
            </w:r>
          </w:p>
        </w:tc>
        <w:tc>
          <w:tcPr>
            <w:tcW w:w="150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717E91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Date</w:t>
            </w:r>
          </w:p>
        </w:tc>
      </w:tr>
      <w:tr w:rsidR="00AF27A6" w:rsidTr="00717E91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</w:tcBorders>
            <w:vAlign w:val="center"/>
          </w:tcPr>
          <w:p w:rsidR="00AF27A6" w:rsidRDefault="00BD5AE0" w:rsidP="00717E91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>
              <w:rPr>
                <w:rFonts w:cs="Times New Roman"/>
                <w:spacing w:val="-10"/>
                <w:kern w:val="2"/>
                <w:szCs w:val="22"/>
              </w:rPr>
              <w:t>0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</w:tcBorders>
            <w:vAlign w:val="center"/>
          </w:tcPr>
          <w:p w:rsidR="00AF27A6" w:rsidRPr="004821DD" w:rsidRDefault="001C4426" w:rsidP="00717E91">
            <w:pPr>
              <w:rPr>
                <w:rFonts w:cs="Times New Roman"/>
                <w:color w:val="0000FF"/>
                <w:spacing w:val="-10"/>
                <w:kern w:val="2"/>
                <w:szCs w:val="22"/>
              </w:rPr>
            </w:pPr>
            <w:hyperlink r:id="rId11" w:history="1">
              <w:r w:rsidR="004821DD"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</w:t>
              </w:r>
              <w:r w:rsidR="004821DD"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체감경제 4주만에 소폭 반등</w:t>
              </w:r>
            </w:hyperlink>
          </w:p>
        </w:tc>
        <w:tc>
          <w:tcPr>
            <w:tcW w:w="1506" w:type="dxa"/>
            <w:tcBorders>
              <w:top w:val="single" w:sz="6" w:space="0" w:color="A6A6A6" w:themeColor="background1" w:themeShade="A6"/>
            </w:tcBorders>
            <w:vAlign w:val="center"/>
          </w:tcPr>
          <w:p w:rsidR="00AF27A6" w:rsidRDefault="00AF27A6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</w:t>
            </w:r>
            <w:r w:rsidR="00B20FFA">
              <w:rPr>
                <w:rFonts w:cs="Times New Roman"/>
                <w:spacing w:val="-10"/>
                <w:kern w:val="2"/>
                <w:szCs w:val="22"/>
              </w:rPr>
              <w:t>24</w:t>
            </w:r>
          </w:p>
        </w:tc>
      </w:tr>
      <w:tr w:rsidR="00B20FFA" w:rsidTr="00717E91">
        <w:trPr>
          <w:jc w:val="center"/>
        </w:trPr>
        <w:tc>
          <w:tcPr>
            <w:tcW w:w="567" w:type="dxa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9</w:t>
            </w:r>
          </w:p>
        </w:tc>
        <w:tc>
          <w:tcPr>
            <w:tcW w:w="7937" w:type="dxa"/>
            <w:vAlign w:val="center"/>
          </w:tcPr>
          <w:p w:rsidR="00B20FFA" w:rsidRPr="004821DD" w:rsidRDefault="001C4426" w:rsidP="00B20FFA">
            <w:pPr>
              <w:rPr>
                <w:rFonts w:cs="Times New Roman"/>
                <w:color w:val="0000FF"/>
                <w:spacing w:val="-10"/>
                <w:kern w:val="2"/>
                <w:szCs w:val="22"/>
              </w:rPr>
            </w:pPr>
            <w:hyperlink r:id="rId12" w:history="1">
              <w:r w:rsidR="00B20FFA"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소비자경제전망</w:t>
              </w:r>
              <w:r w:rsidR="00B20FFA"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, 반짝 추석효과 2주만에 '원위치'</w:t>
              </w:r>
            </w:hyperlink>
          </w:p>
        </w:tc>
        <w:tc>
          <w:tcPr>
            <w:tcW w:w="1506" w:type="dxa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2019-10-17</w:t>
            </w:r>
          </w:p>
        </w:tc>
      </w:tr>
      <w:tr w:rsidR="00B20FFA" w:rsidTr="00717E91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8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B20FFA" w:rsidRDefault="001C4426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13" w:history="1">
              <w:r w:rsidR="00B20FFA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국민들은</w:t>
              </w:r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'나'보다 '나라 경제'가 더 걱정이다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2019-10-08</w:t>
            </w:r>
          </w:p>
        </w:tc>
      </w:tr>
      <w:tr w:rsidR="00B20FFA" w:rsidTr="00717E91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7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B20FFA" w:rsidRDefault="001C4426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14" w:history="1">
              <w:r w:rsidR="00B20FFA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경제통계</w:t>
              </w:r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못 믿고, 언론사 여론조사 못 믿는다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2019-09-25</w:t>
            </w:r>
          </w:p>
        </w:tc>
      </w:tr>
      <w:tr w:rsidR="00B20FFA" w:rsidTr="00717E91">
        <w:trPr>
          <w:jc w:val="center"/>
        </w:trPr>
        <w:tc>
          <w:tcPr>
            <w:tcW w:w="567" w:type="dxa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6</w:t>
            </w:r>
          </w:p>
        </w:tc>
        <w:tc>
          <w:tcPr>
            <w:tcW w:w="7937" w:type="dxa"/>
            <w:vAlign w:val="center"/>
          </w:tcPr>
          <w:p w:rsidR="00B20FFA" w:rsidRDefault="001C4426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15" w:history="1">
              <w:r w:rsidR="00B20FFA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영</w:t>
              </w:r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-호남 소비자 경제심리 '지역 격차' 심상찮다</w:t>
              </w:r>
            </w:hyperlink>
          </w:p>
        </w:tc>
        <w:tc>
          <w:tcPr>
            <w:tcW w:w="1506" w:type="dxa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2019-09-18</w:t>
            </w:r>
          </w:p>
        </w:tc>
      </w:tr>
      <w:tr w:rsidR="00B20FFA" w:rsidTr="00717E91">
        <w:trPr>
          <w:jc w:val="center"/>
        </w:trPr>
        <w:tc>
          <w:tcPr>
            <w:tcW w:w="567" w:type="dxa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5</w:t>
            </w:r>
          </w:p>
        </w:tc>
        <w:tc>
          <w:tcPr>
            <w:tcW w:w="7937" w:type="dxa"/>
            <w:vAlign w:val="center"/>
          </w:tcPr>
          <w:p w:rsidR="00B20FFA" w:rsidRDefault="001C4426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16" w:history="1"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'소상공인'들의 경제정책 평가는? 규모 클수록 "어둡다"</w:t>
              </w:r>
            </w:hyperlink>
          </w:p>
        </w:tc>
        <w:tc>
          <w:tcPr>
            <w:tcW w:w="1506" w:type="dxa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08-20</w:t>
            </w:r>
          </w:p>
        </w:tc>
      </w:tr>
      <w:tr w:rsidR="00B20FFA" w:rsidTr="00717E91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4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B20FFA" w:rsidRDefault="001C4426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17" w:history="1">
              <w:r w:rsidR="00B20FFA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살림살이</w:t>
              </w:r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좀 나아질까요</w:t>
              </w:r>
              <w:proofErr w:type="gramStart"/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?...</w:t>
              </w:r>
              <w:proofErr w:type="gramEnd"/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'60대이상 남성' 가장 비관적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08-13</w:t>
            </w:r>
          </w:p>
        </w:tc>
      </w:tr>
      <w:tr w:rsidR="00B20FFA" w:rsidTr="00717E91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3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B20FFA" w:rsidRDefault="001C4426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18" w:history="1">
              <w:r w:rsidR="00B20FFA" w:rsidRPr="00D37F07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불황이라는데</w:t>
              </w:r>
              <w:proofErr w:type="gramStart"/>
              <w:r w:rsidR="00B20FFA" w:rsidRPr="00D37F07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...</w:t>
              </w:r>
              <w:proofErr w:type="gramEnd"/>
              <w:r w:rsidR="00B20FFA" w:rsidRPr="00D37F07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"부동산 투자 권유 늘리겠다"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08-08</w:t>
            </w:r>
          </w:p>
        </w:tc>
      </w:tr>
      <w:tr w:rsidR="00B20FFA" w:rsidTr="00BD5AE0">
        <w:trPr>
          <w:jc w:val="center"/>
        </w:trPr>
        <w:tc>
          <w:tcPr>
            <w:tcW w:w="567" w:type="dxa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</w:t>
            </w:r>
          </w:p>
        </w:tc>
        <w:tc>
          <w:tcPr>
            <w:tcW w:w="7937" w:type="dxa"/>
            <w:vAlign w:val="center"/>
          </w:tcPr>
          <w:p w:rsidR="00B20FFA" w:rsidRDefault="001C4426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19" w:history="1">
              <w:r w:rsidR="00B20FFA" w:rsidRPr="00D37F07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주거·의료비</w:t>
              </w:r>
              <w:r w:rsidR="00B20FFA" w:rsidRPr="00D37F07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줄이는데 여행 지출은 늘린다고?</w:t>
              </w:r>
            </w:hyperlink>
          </w:p>
        </w:tc>
        <w:tc>
          <w:tcPr>
            <w:tcW w:w="1506" w:type="dxa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08-05</w:t>
            </w:r>
          </w:p>
        </w:tc>
      </w:tr>
      <w:tr w:rsidR="00B20FFA" w:rsidTr="00717E91">
        <w:trPr>
          <w:jc w:val="center"/>
        </w:trPr>
        <w:tc>
          <w:tcPr>
            <w:tcW w:w="567" w:type="dxa"/>
            <w:tcBorders>
              <w:bottom w:val="single" w:sz="6" w:space="0" w:color="A6A6A6" w:themeColor="background1" w:themeShade="A6"/>
            </w:tcBorders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</w:p>
        </w:tc>
        <w:tc>
          <w:tcPr>
            <w:tcW w:w="7937" w:type="dxa"/>
            <w:tcBorders>
              <w:bottom w:val="single" w:sz="6" w:space="0" w:color="A6A6A6" w:themeColor="background1" w:themeShade="A6"/>
            </w:tcBorders>
            <w:vAlign w:val="center"/>
          </w:tcPr>
          <w:p w:rsidR="00B20FFA" w:rsidRPr="00D37F07" w:rsidRDefault="00B20FFA" w:rsidP="00B20FFA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/>
                <w:spacing w:val="-10"/>
                <w:kern w:val="2"/>
                <w:szCs w:val="22"/>
              </w:rPr>
              <w:fldChar w:fldCharType="begin"/>
            </w:r>
            <w:r>
              <w:rPr>
                <w:rFonts w:cs="Times New Roman"/>
                <w:spacing w:val="-10"/>
                <w:kern w:val="2"/>
                <w:szCs w:val="22"/>
              </w:rPr>
              <w:instrText xml:space="preserve"> HYPERLINK "https://www.consumerinsight.co.kr/cpes/report_view?no=2953&amp;id=pr17_list&amp;PageNo=1&amp;schFlag=" </w:instrText>
            </w:r>
            <w:r>
              <w:rPr>
                <w:rFonts w:cs="Times New Roman"/>
                <w:spacing w:val="-10"/>
                <w:kern w:val="2"/>
                <w:szCs w:val="22"/>
              </w:rPr>
              <w:fldChar w:fldCharType="separate"/>
            </w:r>
            <w:r w:rsidRPr="00D37F07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>소비심리</w:t>
            </w:r>
            <w:r w:rsidRPr="00D37F07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 꽁꽁</w:t>
            </w:r>
            <w:proofErr w:type="gramStart"/>
            <w:r w:rsidRPr="00D37F07">
              <w:rPr>
                <w:rStyle w:val="a8"/>
                <w:rFonts w:cs="Times New Roman"/>
                <w:spacing w:val="-10"/>
                <w:kern w:val="2"/>
                <w:szCs w:val="22"/>
              </w:rPr>
              <w:t>...</w:t>
            </w:r>
            <w:proofErr w:type="gramEnd"/>
            <w:r w:rsidRPr="00D37F07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 여행업→제조업→교육업 연쇄 냉각 우려</w:t>
            </w:r>
          </w:p>
          <w:p w:rsidR="00B20FFA" w:rsidRDefault="00B20FFA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r w:rsidRPr="00D37F07">
              <w:rPr>
                <w:rStyle w:val="a8"/>
                <w:rFonts w:cs="Times New Roman"/>
                <w:spacing w:val="-10"/>
                <w:kern w:val="2"/>
                <w:szCs w:val="22"/>
              </w:rPr>
              <w:t>'소상공인' 지출 계획이 '무직/퇴직자'만도 못해 최악</w:t>
            </w:r>
            <w:r>
              <w:rPr>
                <w:rFonts w:cs="Times New Roman"/>
                <w:spacing w:val="-10"/>
                <w:kern w:val="2"/>
                <w:szCs w:val="22"/>
              </w:rPr>
              <w:fldChar w:fldCharType="end"/>
            </w:r>
          </w:p>
        </w:tc>
        <w:tc>
          <w:tcPr>
            <w:tcW w:w="1506" w:type="dxa"/>
            <w:tcBorders>
              <w:bottom w:val="single" w:sz="6" w:space="0" w:color="A6A6A6" w:themeColor="background1" w:themeShade="A6"/>
            </w:tcBorders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07-30</w:t>
            </w:r>
          </w:p>
        </w:tc>
      </w:tr>
    </w:tbl>
    <w:p w:rsidR="00EC5A8A" w:rsidRPr="004801CC" w:rsidRDefault="00EC5A8A" w:rsidP="00D5683F">
      <w:pPr>
        <w:jc w:val="left"/>
        <w:rPr>
          <w:rFonts w:cs="Times New Roman"/>
          <w:spacing w:val="-10"/>
          <w:kern w:val="2"/>
          <w:szCs w:val="22"/>
        </w:rPr>
      </w:pPr>
    </w:p>
    <w:p w:rsidR="00D5683F" w:rsidRDefault="00D5683F" w:rsidP="00D5683F">
      <w:pPr>
        <w:jc w:val="left"/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-------------------------------------------------------------------------------------------------------------------------------------------------</w:t>
      </w:r>
    </w:p>
    <w:p w:rsidR="0044220B" w:rsidRPr="001A7D67" w:rsidRDefault="0044220B" w:rsidP="00DA237F">
      <w:pPr>
        <w:rPr>
          <w:rFonts w:cs="Times New Roman"/>
          <w:spacing w:val="-10"/>
          <w:kern w:val="2"/>
          <w:szCs w:val="22"/>
        </w:rPr>
      </w:pPr>
    </w:p>
    <w:p w:rsidR="00D12375" w:rsidRPr="00D5683F" w:rsidRDefault="00D12375" w:rsidP="00D12375">
      <w:pPr>
        <w:rPr>
          <w:b/>
          <w:color w:val="FF0000"/>
          <w:spacing w:val="-10"/>
          <w:sz w:val="22"/>
        </w:rPr>
      </w:pPr>
      <w:r w:rsidRPr="00D5683F">
        <w:rPr>
          <w:rFonts w:cs="Tahoma" w:hint="eastAsia"/>
          <w:b/>
          <w:color w:val="FF0000"/>
          <w:spacing w:val="-10"/>
          <w:sz w:val="22"/>
        </w:rPr>
        <w:t>Copyright ⓒ Consumer Insight. All rights reserved.</w:t>
      </w:r>
      <w:r w:rsidRPr="00D5683F">
        <w:rPr>
          <w:rFonts w:hint="eastAsia"/>
          <w:b/>
          <w:color w:val="FF0000"/>
          <w:spacing w:val="-10"/>
          <w:sz w:val="22"/>
        </w:rPr>
        <w:t xml:space="preserve"> 상업적 </w:t>
      </w:r>
      <w:r w:rsidR="00294C30" w:rsidRPr="00D5683F">
        <w:rPr>
          <w:rFonts w:hint="eastAsia"/>
          <w:b/>
          <w:color w:val="FF0000"/>
          <w:spacing w:val="-10"/>
          <w:sz w:val="22"/>
        </w:rPr>
        <w:t>목적으로</w:t>
      </w:r>
      <w:r w:rsidRPr="00D5683F">
        <w:rPr>
          <w:rFonts w:hint="eastAsia"/>
          <w:b/>
          <w:color w:val="FF0000"/>
          <w:spacing w:val="-10"/>
          <w:sz w:val="22"/>
        </w:rPr>
        <w:t xml:space="preserve"> 사용할 수 없습니다.</w:t>
      </w:r>
    </w:p>
    <w:p w:rsidR="00D12375" w:rsidRPr="001A7D67" w:rsidRDefault="00D12375" w:rsidP="00D12375">
      <w:pPr>
        <w:rPr>
          <w:rFonts w:cs="Tahoma"/>
          <w:spacing w:val="-10"/>
        </w:rPr>
      </w:pP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2375" w:rsidRPr="001A7D67" w:rsidTr="0059043A">
        <w:tc>
          <w:tcPr>
            <w:tcW w:w="10456" w:type="dxa"/>
          </w:tcPr>
          <w:p w:rsidR="00D12375" w:rsidRPr="001A7D67" w:rsidRDefault="00D12375" w:rsidP="0059043A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1A7D67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16"/>
                <w:kern w:val="2"/>
              </w:rPr>
              <w:t>문의</w:t>
            </w:r>
            <w:r w:rsidRPr="001A7D67">
              <w:rPr>
                <w:rFonts w:cs="Tahoma"/>
                <w:spacing w:val="-16"/>
                <w:kern w:val="2"/>
              </w:rPr>
              <w:t xml:space="preserve">: </w:t>
            </w:r>
            <w:r w:rsidRPr="001A7D67">
              <w:rPr>
                <w:rFonts w:cs="Tahoma" w:hint="eastAsia"/>
                <w:spacing w:val="-16"/>
                <w:kern w:val="2"/>
              </w:rPr>
              <w:t>컨슈머인사이트 소비자동향연구소</w:t>
            </w:r>
            <w:r w:rsidR="002F62F2" w:rsidRPr="001A7D67">
              <w:rPr>
                <w:rFonts w:cs="Tahoma"/>
                <w:spacing w:val="-16"/>
                <w:kern w:val="2"/>
              </w:rPr>
              <w:t xml:space="preserve"> Tel. 02) 6004-7627</w:t>
            </w:r>
            <w:r w:rsidRPr="001A7D67">
              <w:rPr>
                <w:rFonts w:cs="Tahoma"/>
                <w:spacing w:val="-16"/>
                <w:kern w:val="2"/>
              </w:rPr>
              <w:t>, Fax 02) 543-5984 E-mail:</w:t>
            </w:r>
            <w:r w:rsidRPr="001A7D67">
              <w:rPr>
                <w:rFonts w:cs="Tahoma" w:hint="eastAsia"/>
                <w:spacing w:val="-16"/>
                <w:kern w:val="2"/>
              </w:rPr>
              <w:t xml:space="preserve"> </w:t>
            </w:r>
            <w:r w:rsidR="002F62F2" w:rsidRPr="001A7D67">
              <w:rPr>
                <w:rFonts w:cs="Tahoma"/>
                <w:spacing w:val="-16"/>
                <w:kern w:val="2"/>
              </w:rPr>
              <w:t>jungks</w:t>
            </w:r>
            <w:r w:rsidRPr="001A7D67">
              <w:rPr>
                <w:rFonts w:cs="Tahoma"/>
                <w:spacing w:val="-16"/>
                <w:kern w:val="2"/>
              </w:rPr>
              <w:t>@consumerinsight.kr</w:t>
            </w:r>
          </w:p>
          <w:p w:rsidR="00EF39DC" w:rsidRPr="001A7D67" w:rsidRDefault="00EF39DC" w:rsidP="00EF39DC">
            <w:pPr>
              <w:rPr>
                <w:rFonts w:cs="Tahoma"/>
                <w:spacing w:val="-2"/>
              </w:rPr>
            </w:pPr>
            <w:r w:rsidRPr="001A7D67">
              <w:rPr>
                <w:rFonts w:cs="Tahoma" w:hint="eastAsia"/>
                <w:spacing w:val="-16"/>
              </w:rPr>
              <w:t xml:space="preserve">서울시 강남구 </w:t>
            </w:r>
            <w:proofErr w:type="spellStart"/>
            <w:r w:rsidRPr="001A7D67">
              <w:rPr>
                <w:rFonts w:cs="Tahoma" w:hint="eastAsia"/>
                <w:spacing w:val="-16"/>
              </w:rPr>
              <w:t>봉은사로</w:t>
            </w:r>
            <w:proofErr w:type="spellEnd"/>
            <w:r w:rsidRPr="001A7D67">
              <w:rPr>
                <w:rFonts w:cs="Tahoma" w:hint="eastAsia"/>
                <w:spacing w:val="-16"/>
              </w:rPr>
              <w:t xml:space="preserve"> </w:t>
            </w:r>
            <w:r w:rsidRPr="001A7D67">
              <w:rPr>
                <w:rFonts w:cs="Tahoma"/>
                <w:spacing w:val="-16"/>
              </w:rPr>
              <w:t xml:space="preserve">129 </w:t>
            </w:r>
            <w:r w:rsidRPr="001A7D67">
              <w:rPr>
                <w:rFonts w:cs="Tahoma" w:hint="eastAsia"/>
                <w:spacing w:val="-16"/>
              </w:rPr>
              <w:t xml:space="preserve">거평타운 </w:t>
            </w:r>
            <w:r w:rsidRPr="001A7D67">
              <w:rPr>
                <w:rFonts w:cs="Tahoma"/>
                <w:spacing w:val="-16"/>
              </w:rPr>
              <w:t>19</w:t>
            </w:r>
            <w:r w:rsidRPr="001A7D67">
              <w:rPr>
                <w:rFonts w:cs="Tahoma" w:hint="eastAsia"/>
                <w:spacing w:val="-2"/>
              </w:rPr>
              <w:t xml:space="preserve">F Consumer Insight Inc. 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2"/>
              </w:rPr>
              <w:t xml:space="preserve">www.consumerinsight.co.kr, </w:t>
            </w:r>
            <w:r w:rsidRPr="001A7D67">
              <w:rPr>
                <w:rFonts w:cs="Tahoma"/>
                <w:spacing w:val="-2"/>
              </w:rPr>
              <w:t>www.invight.co.kr</w:t>
            </w:r>
          </w:p>
          <w:p w:rsidR="00D12375" w:rsidRPr="001A7D67" w:rsidRDefault="00D12375" w:rsidP="0059043A">
            <w:pPr>
              <w:rPr>
                <w:spacing w:val="-16"/>
                <w:kern w:val="2"/>
              </w:rPr>
            </w:pPr>
          </w:p>
        </w:tc>
      </w:tr>
    </w:tbl>
    <w:p w:rsidR="002653C6" w:rsidRPr="001A7D67" w:rsidRDefault="002653C6" w:rsidP="004E40C1">
      <w:pPr>
        <w:jc w:val="left"/>
        <w:rPr>
          <w:rFonts w:cs="Times New Roman"/>
          <w:spacing w:val="-10"/>
          <w:kern w:val="2"/>
          <w:szCs w:val="22"/>
        </w:rPr>
      </w:pPr>
    </w:p>
    <w:sectPr w:rsidR="002653C6" w:rsidRPr="001A7D67" w:rsidSect="00273591">
      <w:headerReference w:type="default" r:id="rId20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426" w:rsidRDefault="001C4426" w:rsidP="00BB75D8">
      <w:r>
        <w:separator/>
      </w:r>
    </w:p>
  </w:endnote>
  <w:endnote w:type="continuationSeparator" w:id="0">
    <w:p w:rsidR="001C4426" w:rsidRDefault="001C4426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426" w:rsidRDefault="001C4426" w:rsidP="00BB75D8">
      <w:r>
        <w:separator/>
      </w:r>
    </w:p>
  </w:footnote>
  <w:footnote w:type="continuationSeparator" w:id="0">
    <w:p w:rsidR="001C4426" w:rsidRDefault="001C4426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582AA2" w:rsidTr="00CC4DA4">
      <w:tc>
        <w:tcPr>
          <w:tcW w:w="5228" w:type="dxa"/>
        </w:tcPr>
        <w:p w:rsidR="00582AA2" w:rsidRPr="00CC4DA4" w:rsidRDefault="00582AA2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582AA2" w:rsidRPr="00CC4DA4" w:rsidRDefault="00EC5A8A" w:rsidP="00DB201F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Date of Issue: </w:t>
          </w:r>
          <w:r w:rsidR="0065413B">
            <w:rPr>
              <w:b/>
              <w:bCs/>
              <w:color w:val="000000"/>
              <w:spacing w:val="-2"/>
              <w:sz w:val="18"/>
              <w:szCs w:val="18"/>
            </w:rPr>
            <w:t>Nov</w:t>
          </w: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, </w:t>
          </w:r>
          <w:r w:rsidR="0065413B">
            <w:rPr>
              <w:b/>
              <w:bCs/>
              <w:color w:val="000000"/>
              <w:spacing w:val="-2"/>
              <w:sz w:val="18"/>
              <w:szCs w:val="18"/>
            </w:rPr>
            <w:t>1</w:t>
          </w:r>
          <w:r w:rsidR="00DB201F">
            <w:rPr>
              <w:b/>
              <w:bCs/>
              <w:color w:val="000000"/>
              <w:spacing w:val="-2"/>
              <w:sz w:val="18"/>
              <w:szCs w:val="18"/>
            </w:rPr>
            <w:t>4</w:t>
          </w:r>
          <w:r w:rsidR="00582AA2" w:rsidRPr="00CC4DA4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2019</w:t>
          </w:r>
        </w:p>
      </w:tc>
    </w:tr>
  </w:tbl>
  <w:p w:rsidR="00582AA2" w:rsidRPr="00806A0D" w:rsidRDefault="00582AA2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 w15:restartNumberingAfterBreak="0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 w15:restartNumberingAfterBreak="0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 w15:restartNumberingAfterBreak="0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 w15:restartNumberingAfterBreak="0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03156"/>
    <w:rsid w:val="00006EDE"/>
    <w:rsid w:val="00013081"/>
    <w:rsid w:val="00015FAA"/>
    <w:rsid w:val="000221D0"/>
    <w:rsid w:val="000231F3"/>
    <w:rsid w:val="00025619"/>
    <w:rsid w:val="00025C46"/>
    <w:rsid w:val="00030BD9"/>
    <w:rsid w:val="00031E96"/>
    <w:rsid w:val="000322D6"/>
    <w:rsid w:val="00041935"/>
    <w:rsid w:val="00041B2B"/>
    <w:rsid w:val="000453CA"/>
    <w:rsid w:val="000513C7"/>
    <w:rsid w:val="00055F3A"/>
    <w:rsid w:val="00060A55"/>
    <w:rsid w:val="00072BA1"/>
    <w:rsid w:val="000777DC"/>
    <w:rsid w:val="000831CB"/>
    <w:rsid w:val="0008436A"/>
    <w:rsid w:val="000A4BF3"/>
    <w:rsid w:val="000A79A3"/>
    <w:rsid w:val="000B18C1"/>
    <w:rsid w:val="000B1D7F"/>
    <w:rsid w:val="000B6084"/>
    <w:rsid w:val="000C3028"/>
    <w:rsid w:val="000C5FF7"/>
    <w:rsid w:val="000D2C00"/>
    <w:rsid w:val="000E223E"/>
    <w:rsid w:val="000E65FD"/>
    <w:rsid w:val="000F1E58"/>
    <w:rsid w:val="000F7C9C"/>
    <w:rsid w:val="001106D8"/>
    <w:rsid w:val="001113B3"/>
    <w:rsid w:val="00114D41"/>
    <w:rsid w:val="00116104"/>
    <w:rsid w:val="001168DA"/>
    <w:rsid w:val="00120B86"/>
    <w:rsid w:val="001210BB"/>
    <w:rsid w:val="001248A1"/>
    <w:rsid w:val="0012494B"/>
    <w:rsid w:val="00124E57"/>
    <w:rsid w:val="00126667"/>
    <w:rsid w:val="00133407"/>
    <w:rsid w:val="001369AF"/>
    <w:rsid w:val="001373DE"/>
    <w:rsid w:val="001415FB"/>
    <w:rsid w:val="0014281C"/>
    <w:rsid w:val="00147EBC"/>
    <w:rsid w:val="0015034F"/>
    <w:rsid w:val="00152A56"/>
    <w:rsid w:val="00155CA2"/>
    <w:rsid w:val="00167613"/>
    <w:rsid w:val="00177A26"/>
    <w:rsid w:val="00181F26"/>
    <w:rsid w:val="00183032"/>
    <w:rsid w:val="001844AC"/>
    <w:rsid w:val="00184D94"/>
    <w:rsid w:val="001856FC"/>
    <w:rsid w:val="00186E41"/>
    <w:rsid w:val="0019646D"/>
    <w:rsid w:val="001A1CD8"/>
    <w:rsid w:val="001A3026"/>
    <w:rsid w:val="001A5AB9"/>
    <w:rsid w:val="001A6F15"/>
    <w:rsid w:val="001A7D67"/>
    <w:rsid w:val="001B1F3A"/>
    <w:rsid w:val="001C3505"/>
    <w:rsid w:val="001C366D"/>
    <w:rsid w:val="001C4426"/>
    <w:rsid w:val="001C646C"/>
    <w:rsid w:val="001D126C"/>
    <w:rsid w:val="001D3516"/>
    <w:rsid w:val="001D77A1"/>
    <w:rsid w:val="001F1C8E"/>
    <w:rsid w:val="001F2DC3"/>
    <w:rsid w:val="00206EEB"/>
    <w:rsid w:val="00215AE7"/>
    <w:rsid w:val="0021721A"/>
    <w:rsid w:val="00225E87"/>
    <w:rsid w:val="00226FCD"/>
    <w:rsid w:val="002328B1"/>
    <w:rsid w:val="00235F7B"/>
    <w:rsid w:val="002414C3"/>
    <w:rsid w:val="0024450F"/>
    <w:rsid w:val="00247D11"/>
    <w:rsid w:val="0025210A"/>
    <w:rsid w:val="0025337D"/>
    <w:rsid w:val="0025460F"/>
    <w:rsid w:val="0026039E"/>
    <w:rsid w:val="002653C6"/>
    <w:rsid w:val="00273591"/>
    <w:rsid w:val="00274618"/>
    <w:rsid w:val="0028183C"/>
    <w:rsid w:val="00281C7A"/>
    <w:rsid w:val="002850E3"/>
    <w:rsid w:val="00291E8E"/>
    <w:rsid w:val="00294C30"/>
    <w:rsid w:val="00295EA6"/>
    <w:rsid w:val="00296DEE"/>
    <w:rsid w:val="002A5F25"/>
    <w:rsid w:val="002B2652"/>
    <w:rsid w:val="002B37F1"/>
    <w:rsid w:val="002B703F"/>
    <w:rsid w:val="002C5965"/>
    <w:rsid w:val="002D5508"/>
    <w:rsid w:val="002D6A8A"/>
    <w:rsid w:val="002E2CCD"/>
    <w:rsid w:val="002E3004"/>
    <w:rsid w:val="002E3DAC"/>
    <w:rsid w:val="002E3EE0"/>
    <w:rsid w:val="002F27D8"/>
    <w:rsid w:val="002F62F2"/>
    <w:rsid w:val="002F6885"/>
    <w:rsid w:val="002F7342"/>
    <w:rsid w:val="002F7AC6"/>
    <w:rsid w:val="00301D53"/>
    <w:rsid w:val="0030497A"/>
    <w:rsid w:val="00306027"/>
    <w:rsid w:val="00311289"/>
    <w:rsid w:val="00317C41"/>
    <w:rsid w:val="00323A19"/>
    <w:rsid w:val="00323B49"/>
    <w:rsid w:val="00330BB9"/>
    <w:rsid w:val="00335ED2"/>
    <w:rsid w:val="00337136"/>
    <w:rsid w:val="00344237"/>
    <w:rsid w:val="00354170"/>
    <w:rsid w:val="00363159"/>
    <w:rsid w:val="00365754"/>
    <w:rsid w:val="0036625B"/>
    <w:rsid w:val="00366AE6"/>
    <w:rsid w:val="00366EBB"/>
    <w:rsid w:val="0037135B"/>
    <w:rsid w:val="003717F7"/>
    <w:rsid w:val="00374271"/>
    <w:rsid w:val="00375120"/>
    <w:rsid w:val="00376435"/>
    <w:rsid w:val="0038055B"/>
    <w:rsid w:val="00380F79"/>
    <w:rsid w:val="003850E9"/>
    <w:rsid w:val="00385300"/>
    <w:rsid w:val="003876A9"/>
    <w:rsid w:val="00391257"/>
    <w:rsid w:val="003A4CE8"/>
    <w:rsid w:val="003C4A33"/>
    <w:rsid w:val="003C671F"/>
    <w:rsid w:val="003C6A6B"/>
    <w:rsid w:val="003C6E76"/>
    <w:rsid w:val="003D0209"/>
    <w:rsid w:val="003D4CED"/>
    <w:rsid w:val="003D693D"/>
    <w:rsid w:val="003E0E05"/>
    <w:rsid w:val="003E17D1"/>
    <w:rsid w:val="003E31C5"/>
    <w:rsid w:val="003E45D7"/>
    <w:rsid w:val="003E7AA4"/>
    <w:rsid w:val="003F07E7"/>
    <w:rsid w:val="003F434E"/>
    <w:rsid w:val="003F4512"/>
    <w:rsid w:val="003F6FDD"/>
    <w:rsid w:val="004009C4"/>
    <w:rsid w:val="0040258B"/>
    <w:rsid w:val="00402D5A"/>
    <w:rsid w:val="0040765B"/>
    <w:rsid w:val="0040797E"/>
    <w:rsid w:val="00411A59"/>
    <w:rsid w:val="004139E0"/>
    <w:rsid w:val="00413ED8"/>
    <w:rsid w:val="00423743"/>
    <w:rsid w:val="004267B7"/>
    <w:rsid w:val="00427E1C"/>
    <w:rsid w:val="0044220B"/>
    <w:rsid w:val="00445C47"/>
    <w:rsid w:val="00452159"/>
    <w:rsid w:val="004539F5"/>
    <w:rsid w:val="00455E18"/>
    <w:rsid w:val="00456060"/>
    <w:rsid w:val="0045705E"/>
    <w:rsid w:val="00464A2D"/>
    <w:rsid w:val="004654A9"/>
    <w:rsid w:val="00465DDD"/>
    <w:rsid w:val="00466B68"/>
    <w:rsid w:val="00471946"/>
    <w:rsid w:val="00471C68"/>
    <w:rsid w:val="0047202E"/>
    <w:rsid w:val="004725B9"/>
    <w:rsid w:val="004801CC"/>
    <w:rsid w:val="0048064F"/>
    <w:rsid w:val="004821DD"/>
    <w:rsid w:val="004859AD"/>
    <w:rsid w:val="00495EE3"/>
    <w:rsid w:val="004A0159"/>
    <w:rsid w:val="004A22EA"/>
    <w:rsid w:val="004A34B6"/>
    <w:rsid w:val="004A7D8B"/>
    <w:rsid w:val="004B50E6"/>
    <w:rsid w:val="004B6F79"/>
    <w:rsid w:val="004C3683"/>
    <w:rsid w:val="004C43BA"/>
    <w:rsid w:val="004D0C79"/>
    <w:rsid w:val="004E40C1"/>
    <w:rsid w:val="004F1F93"/>
    <w:rsid w:val="004F3A42"/>
    <w:rsid w:val="004F5985"/>
    <w:rsid w:val="004F6E95"/>
    <w:rsid w:val="0050016C"/>
    <w:rsid w:val="005005E0"/>
    <w:rsid w:val="00502A3E"/>
    <w:rsid w:val="00503AF9"/>
    <w:rsid w:val="00513434"/>
    <w:rsid w:val="00514AEC"/>
    <w:rsid w:val="005157D6"/>
    <w:rsid w:val="00517072"/>
    <w:rsid w:val="005178AE"/>
    <w:rsid w:val="005204EC"/>
    <w:rsid w:val="00521524"/>
    <w:rsid w:val="0052445D"/>
    <w:rsid w:val="00532B4D"/>
    <w:rsid w:val="00533CC9"/>
    <w:rsid w:val="00537698"/>
    <w:rsid w:val="00550295"/>
    <w:rsid w:val="00551F98"/>
    <w:rsid w:val="00555793"/>
    <w:rsid w:val="00555AC8"/>
    <w:rsid w:val="00557477"/>
    <w:rsid w:val="00561C9A"/>
    <w:rsid w:val="00562D5F"/>
    <w:rsid w:val="00565482"/>
    <w:rsid w:val="00574711"/>
    <w:rsid w:val="00582AA2"/>
    <w:rsid w:val="0059043A"/>
    <w:rsid w:val="00592076"/>
    <w:rsid w:val="00596A29"/>
    <w:rsid w:val="005A70E0"/>
    <w:rsid w:val="005B1EB6"/>
    <w:rsid w:val="005B6898"/>
    <w:rsid w:val="005C6FF3"/>
    <w:rsid w:val="005D4609"/>
    <w:rsid w:val="005D6539"/>
    <w:rsid w:val="005E4C8D"/>
    <w:rsid w:val="005E4CF1"/>
    <w:rsid w:val="005F08F8"/>
    <w:rsid w:val="005F112C"/>
    <w:rsid w:val="005F2A9D"/>
    <w:rsid w:val="005F48DB"/>
    <w:rsid w:val="00605E67"/>
    <w:rsid w:val="00615635"/>
    <w:rsid w:val="0061666A"/>
    <w:rsid w:val="00616CCE"/>
    <w:rsid w:val="006177F8"/>
    <w:rsid w:val="00626836"/>
    <w:rsid w:val="00630A39"/>
    <w:rsid w:val="0063158D"/>
    <w:rsid w:val="006321A5"/>
    <w:rsid w:val="00635124"/>
    <w:rsid w:val="00641E6B"/>
    <w:rsid w:val="006423B7"/>
    <w:rsid w:val="006516DC"/>
    <w:rsid w:val="0065413B"/>
    <w:rsid w:val="00656D05"/>
    <w:rsid w:val="00666FEA"/>
    <w:rsid w:val="00667EA3"/>
    <w:rsid w:val="006735DF"/>
    <w:rsid w:val="00685EB4"/>
    <w:rsid w:val="00694150"/>
    <w:rsid w:val="006A44E7"/>
    <w:rsid w:val="006A56D0"/>
    <w:rsid w:val="006A5BD9"/>
    <w:rsid w:val="006B0DE7"/>
    <w:rsid w:val="006B188A"/>
    <w:rsid w:val="006C184E"/>
    <w:rsid w:val="006C5EEB"/>
    <w:rsid w:val="006D54D1"/>
    <w:rsid w:val="006E0B90"/>
    <w:rsid w:val="006E400E"/>
    <w:rsid w:val="006F0092"/>
    <w:rsid w:val="006F2A68"/>
    <w:rsid w:val="006F2F04"/>
    <w:rsid w:val="007007B6"/>
    <w:rsid w:val="007121F0"/>
    <w:rsid w:val="00720ABB"/>
    <w:rsid w:val="00730395"/>
    <w:rsid w:val="00733E61"/>
    <w:rsid w:val="00735E3C"/>
    <w:rsid w:val="00743345"/>
    <w:rsid w:val="007455D8"/>
    <w:rsid w:val="0075395C"/>
    <w:rsid w:val="00754086"/>
    <w:rsid w:val="0076070D"/>
    <w:rsid w:val="00762A9F"/>
    <w:rsid w:val="007663B3"/>
    <w:rsid w:val="00772DCA"/>
    <w:rsid w:val="007757F8"/>
    <w:rsid w:val="007779A5"/>
    <w:rsid w:val="007848A5"/>
    <w:rsid w:val="0079078E"/>
    <w:rsid w:val="007939DA"/>
    <w:rsid w:val="0079491F"/>
    <w:rsid w:val="00794A42"/>
    <w:rsid w:val="00795424"/>
    <w:rsid w:val="00796933"/>
    <w:rsid w:val="007A66DC"/>
    <w:rsid w:val="007B0592"/>
    <w:rsid w:val="007B60AA"/>
    <w:rsid w:val="007B6EB0"/>
    <w:rsid w:val="007B6FE5"/>
    <w:rsid w:val="007C29A0"/>
    <w:rsid w:val="007C360B"/>
    <w:rsid w:val="007C4711"/>
    <w:rsid w:val="007C4D4F"/>
    <w:rsid w:val="007C6CAD"/>
    <w:rsid w:val="007D2C9B"/>
    <w:rsid w:val="007E22D3"/>
    <w:rsid w:val="007E37AC"/>
    <w:rsid w:val="007E4509"/>
    <w:rsid w:val="007E6E08"/>
    <w:rsid w:val="00803863"/>
    <w:rsid w:val="00806A0D"/>
    <w:rsid w:val="00807671"/>
    <w:rsid w:val="00817ABC"/>
    <w:rsid w:val="00821C43"/>
    <w:rsid w:val="008257F8"/>
    <w:rsid w:val="00833172"/>
    <w:rsid w:val="0083460C"/>
    <w:rsid w:val="00835CE8"/>
    <w:rsid w:val="00836427"/>
    <w:rsid w:val="00837967"/>
    <w:rsid w:val="00851442"/>
    <w:rsid w:val="00856E98"/>
    <w:rsid w:val="008609FF"/>
    <w:rsid w:val="00863285"/>
    <w:rsid w:val="008639BF"/>
    <w:rsid w:val="00865938"/>
    <w:rsid w:val="00866FE2"/>
    <w:rsid w:val="0087158F"/>
    <w:rsid w:val="00871FAD"/>
    <w:rsid w:val="00872092"/>
    <w:rsid w:val="0087235E"/>
    <w:rsid w:val="008772E6"/>
    <w:rsid w:val="00877FC9"/>
    <w:rsid w:val="008803E6"/>
    <w:rsid w:val="00886C5C"/>
    <w:rsid w:val="00890087"/>
    <w:rsid w:val="0089075E"/>
    <w:rsid w:val="00890832"/>
    <w:rsid w:val="00891E1B"/>
    <w:rsid w:val="00897446"/>
    <w:rsid w:val="008A03B0"/>
    <w:rsid w:val="008A59E8"/>
    <w:rsid w:val="008B10CF"/>
    <w:rsid w:val="008B5B2F"/>
    <w:rsid w:val="008B62B4"/>
    <w:rsid w:val="008B6BB3"/>
    <w:rsid w:val="008C1266"/>
    <w:rsid w:val="008C238B"/>
    <w:rsid w:val="008C6D8B"/>
    <w:rsid w:val="008D0591"/>
    <w:rsid w:val="008D5036"/>
    <w:rsid w:val="008E41EB"/>
    <w:rsid w:val="008F2FA7"/>
    <w:rsid w:val="008F57EB"/>
    <w:rsid w:val="008F7316"/>
    <w:rsid w:val="008F792F"/>
    <w:rsid w:val="00906234"/>
    <w:rsid w:val="009065F2"/>
    <w:rsid w:val="009078C9"/>
    <w:rsid w:val="00914ECC"/>
    <w:rsid w:val="00915780"/>
    <w:rsid w:val="0091745C"/>
    <w:rsid w:val="009175DB"/>
    <w:rsid w:val="00921066"/>
    <w:rsid w:val="009217FD"/>
    <w:rsid w:val="00922096"/>
    <w:rsid w:val="00923D9E"/>
    <w:rsid w:val="009256AC"/>
    <w:rsid w:val="009259E9"/>
    <w:rsid w:val="00926EF2"/>
    <w:rsid w:val="009305BF"/>
    <w:rsid w:val="00931E04"/>
    <w:rsid w:val="009346BC"/>
    <w:rsid w:val="00937D69"/>
    <w:rsid w:val="00944163"/>
    <w:rsid w:val="00952ACE"/>
    <w:rsid w:val="0095486A"/>
    <w:rsid w:val="00960B6F"/>
    <w:rsid w:val="0096339C"/>
    <w:rsid w:val="00972413"/>
    <w:rsid w:val="00973982"/>
    <w:rsid w:val="009839BC"/>
    <w:rsid w:val="00983FA4"/>
    <w:rsid w:val="009848BD"/>
    <w:rsid w:val="00987179"/>
    <w:rsid w:val="0098752F"/>
    <w:rsid w:val="009907EB"/>
    <w:rsid w:val="009A1464"/>
    <w:rsid w:val="009A52B3"/>
    <w:rsid w:val="009B01A4"/>
    <w:rsid w:val="009B3765"/>
    <w:rsid w:val="009B48A1"/>
    <w:rsid w:val="009B665E"/>
    <w:rsid w:val="009C33A5"/>
    <w:rsid w:val="009C5220"/>
    <w:rsid w:val="009D1A43"/>
    <w:rsid w:val="009D4907"/>
    <w:rsid w:val="009D4B64"/>
    <w:rsid w:val="009D61CF"/>
    <w:rsid w:val="009F1E13"/>
    <w:rsid w:val="009F3215"/>
    <w:rsid w:val="009F65A7"/>
    <w:rsid w:val="00A003DA"/>
    <w:rsid w:val="00A012EA"/>
    <w:rsid w:val="00A03A4E"/>
    <w:rsid w:val="00A06BE9"/>
    <w:rsid w:val="00A17644"/>
    <w:rsid w:val="00A17840"/>
    <w:rsid w:val="00A23F42"/>
    <w:rsid w:val="00A3279E"/>
    <w:rsid w:val="00A32D90"/>
    <w:rsid w:val="00A3712F"/>
    <w:rsid w:val="00A4243C"/>
    <w:rsid w:val="00A43495"/>
    <w:rsid w:val="00A46D14"/>
    <w:rsid w:val="00A55B34"/>
    <w:rsid w:val="00A64C0E"/>
    <w:rsid w:val="00A74E8C"/>
    <w:rsid w:val="00A84DE1"/>
    <w:rsid w:val="00A9078A"/>
    <w:rsid w:val="00A9269F"/>
    <w:rsid w:val="00A96E09"/>
    <w:rsid w:val="00AA0370"/>
    <w:rsid w:val="00AA1622"/>
    <w:rsid w:val="00AA4C6E"/>
    <w:rsid w:val="00AA5A2F"/>
    <w:rsid w:val="00AA6014"/>
    <w:rsid w:val="00AA7724"/>
    <w:rsid w:val="00AB34F5"/>
    <w:rsid w:val="00AB3EF2"/>
    <w:rsid w:val="00AC4841"/>
    <w:rsid w:val="00AC788F"/>
    <w:rsid w:val="00AC7F4C"/>
    <w:rsid w:val="00AD1228"/>
    <w:rsid w:val="00AD2721"/>
    <w:rsid w:val="00AE0744"/>
    <w:rsid w:val="00AF27A6"/>
    <w:rsid w:val="00AF521A"/>
    <w:rsid w:val="00AF5302"/>
    <w:rsid w:val="00AF5CE7"/>
    <w:rsid w:val="00AF6DC6"/>
    <w:rsid w:val="00B005E6"/>
    <w:rsid w:val="00B00DD9"/>
    <w:rsid w:val="00B03121"/>
    <w:rsid w:val="00B04C26"/>
    <w:rsid w:val="00B11D88"/>
    <w:rsid w:val="00B12A22"/>
    <w:rsid w:val="00B16B0B"/>
    <w:rsid w:val="00B20FFA"/>
    <w:rsid w:val="00B32DB0"/>
    <w:rsid w:val="00B35442"/>
    <w:rsid w:val="00B41445"/>
    <w:rsid w:val="00B443FA"/>
    <w:rsid w:val="00B446A5"/>
    <w:rsid w:val="00B4748B"/>
    <w:rsid w:val="00B52359"/>
    <w:rsid w:val="00B52A8F"/>
    <w:rsid w:val="00B554FB"/>
    <w:rsid w:val="00B57257"/>
    <w:rsid w:val="00B60247"/>
    <w:rsid w:val="00B63E19"/>
    <w:rsid w:val="00B70765"/>
    <w:rsid w:val="00B726FC"/>
    <w:rsid w:val="00B736D4"/>
    <w:rsid w:val="00B80D4C"/>
    <w:rsid w:val="00B81492"/>
    <w:rsid w:val="00B852FA"/>
    <w:rsid w:val="00B85837"/>
    <w:rsid w:val="00B8647A"/>
    <w:rsid w:val="00B866A1"/>
    <w:rsid w:val="00B949E0"/>
    <w:rsid w:val="00BA02E2"/>
    <w:rsid w:val="00BA19BD"/>
    <w:rsid w:val="00BA3932"/>
    <w:rsid w:val="00BA72C8"/>
    <w:rsid w:val="00BA7BE3"/>
    <w:rsid w:val="00BB296E"/>
    <w:rsid w:val="00BB4F8E"/>
    <w:rsid w:val="00BB75D8"/>
    <w:rsid w:val="00BB78E8"/>
    <w:rsid w:val="00BC00B7"/>
    <w:rsid w:val="00BC424A"/>
    <w:rsid w:val="00BC5FDA"/>
    <w:rsid w:val="00BD03B5"/>
    <w:rsid w:val="00BD4528"/>
    <w:rsid w:val="00BD51D0"/>
    <w:rsid w:val="00BD5AE0"/>
    <w:rsid w:val="00BE7947"/>
    <w:rsid w:val="00BF156C"/>
    <w:rsid w:val="00BF388F"/>
    <w:rsid w:val="00BF417B"/>
    <w:rsid w:val="00C01779"/>
    <w:rsid w:val="00C02079"/>
    <w:rsid w:val="00C07ADC"/>
    <w:rsid w:val="00C13DEC"/>
    <w:rsid w:val="00C14B75"/>
    <w:rsid w:val="00C21C2A"/>
    <w:rsid w:val="00C21F19"/>
    <w:rsid w:val="00C2783E"/>
    <w:rsid w:val="00C374F0"/>
    <w:rsid w:val="00C506D7"/>
    <w:rsid w:val="00C5388B"/>
    <w:rsid w:val="00C56A5F"/>
    <w:rsid w:val="00C63BBE"/>
    <w:rsid w:val="00C64215"/>
    <w:rsid w:val="00C6482A"/>
    <w:rsid w:val="00C65774"/>
    <w:rsid w:val="00C72589"/>
    <w:rsid w:val="00C80406"/>
    <w:rsid w:val="00C81566"/>
    <w:rsid w:val="00C81657"/>
    <w:rsid w:val="00C81E4A"/>
    <w:rsid w:val="00C8346E"/>
    <w:rsid w:val="00C843BB"/>
    <w:rsid w:val="00C97439"/>
    <w:rsid w:val="00CB6A47"/>
    <w:rsid w:val="00CB715E"/>
    <w:rsid w:val="00CC4DA4"/>
    <w:rsid w:val="00CC7A3A"/>
    <w:rsid w:val="00CD215F"/>
    <w:rsid w:val="00CD2FD0"/>
    <w:rsid w:val="00CD495E"/>
    <w:rsid w:val="00CD51BD"/>
    <w:rsid w:val="00CE0BE2"/>
    <w:rsid w:val="00CE6D54"/>
    <w:rsid w:val="00CF31C3"/>
    <w:rsid w:val="00CF594B"/>
    <w:rsid w:val="00D07D83"/>
    <w:rsid w:val="00D10ED5"/>
    <w:rsid w:val="00D11E1F"/>
    <w:rsid w:val="00D12375"/>
    <w:rsid w:val="00D161AA"/>
    <w:rsid w:val="00D164AE"/>
    <w:rsid w:val="00D2354B"/>
    <w:rsid w:val="00D35B26"/>
    <w:rsid w:val="00D3759D"/>
    <w:rsid w:val="00D41AD0"/>
    <w:rsid w:val="00D43FED"/>
    <w:rsid w:val="00D441DA"/>
    <w:rsid w:val="00D46956"/>
    <w:rsid w:val="00D510F4"/>
    <w:rsid w:val="00D5426B"/>
    <w:rsid w:val="00D5683F"/>
    <w:rsid w:val="00D57DD5"/>
    <w:rsid w:val="00D6260E"/>
    <w:rsid w:val="00D641B8"/>
    <w:rsid w:val="00D72D2B"/>
    <w:rsid w:val="00D7365A"/>
    <w:rsid w:val="00D74EAB"/>
    <w:rsid w:val="00D7739C"/>
    <w:rsid w:val="00D859B3"/>
    <w:rsid w:val="00D9035B"/>
    <w:rsid w:val="00D923E7"/>
    <w:rsid w:val="00D92719"/>
    <w:rsid w:val="00D96743"/>
    <w:rsid w:val="00DA237F"/>
    <w:rsid w:val="00DA3A58"/>
    <w:rsid w:val="00DA5379"/>
    <w:rsid w:val="00DA7C48"/>
    <w:rsid w:val="00DB0033"/>
    <w:rsid w:val="00DB201F"/>
    <w:rsid w:val="00DB40F9"/>
    <w:rsid w:val="00DB6FE0"/>
    <w:rsid w:val="00DC2A16"/>
    <w:rsid w:val="00DC5455"/>
    <w:rsid w:val="00DC68AD"/>
    <w:rsid w:val="00DD43DA"/>
    <w:rsid w:val="00DD7DDD"/>
    <w:rsid w:val="00DE1AAF"/>
    <w:rsid w:val="00DE6DC8"/>
    <w:rsid w:val="00DF50AE"/>
    <w:rsid w:val="00DF5557"/>
    <w:rsid w:val="00E01BE6"/>
    <w:rsid w:val="00E06047"/>
    <w:rsid w:val="00E108D3"/>
    <w:rsid w:val="00E10B74"/>
    <w:rsid w:val="00E134B3"/>
    <w:rsid w:val="00E15A9E"/>
    <w:rsid w:val="00E2080A"/>
    <w:rsid w:val="00E32552"/>
    <w:rsid w:val="00E4366C"/>
    <w:rsid w:val="00E44245"/>
    <w:rsid w:val="00E528CB"/>
    <w:rsid w:val="00E53979"/>
    <w:rsid w:val="00E54A07"/>
    <w:rsid w:val="00E7151E"/>
    <w:rsid w:val="00E73183"/>
    <w:rsid w:val="00E84B9E"/>
    <w:rsid w:val="00E85666"/>
    <w:rsid w:val="00E92DE0"/>
    <w:rsid w:val="00EB2B7E"/>
    <w:rsid w:val="00EB6C2F"/>
    <w:rsid w:val="00EB79A8"/>
    <w:rsid w:val="00EC2843"/>
    <w:rsid w:val="00EC33B0"/>
    <w:rsid w:val="00EC36BB"/>
    <w:rsid w:val="00EC488C"/>
    <w:rsid w:val="00EC5A8A"/>
    <w:rsid w:val="00ED3A88"/>
    <w:rsid w:val="00ED7285"/>
    <w:rsid w:val="00EE5AA3"/>
    <w:rsid w:val="00EE6212"/>
    <w:rsid w:val="00EF1208"/>
    <w:rsid w:val="00EF39DC"/>
    <w:rsid w:val="00F02B37"/>
    <w:rsid w:val="00F11185"/>
    <w:rsid w:val="00F14768"/>
    <w:rsid w:val="00F20B4A"/>
    <w:rsid w:val="00F2134C"/>
    <w:rsid w:val="00F21756"/>
    <w:rsid w:val="00F23A80"/>
    <w:rsid w:val="00F31C3A"/>
    <w:rsid w:val="00F35952"/>
    <w:rsid w:val="00F367BE"/>
    <w:rsid w:val="00F37CC5"/>
    <w:rsid w:val="00F51B92"/>
    <w:rsid w:val="00F55CD4"/>
    <w:rsid w:val="00F704D5"/>
    <w:rsid w:val="00F71958"/>
    <w:rsid w:val="00F73A3F"/>
    <w:rsid w:val="00F75E33"/>
    <w:rsid w:val="00F80122"/>
    <w:rsid w:val="00F80CF2"/>
    <w:rsid w:val="00F82017"/>
    <w:rsid w:val="00F8281F"/>
    <w:rsid w:val="00F85454"/>
    <w:rsid w:val="00F86C6B"/>
    <w:rsid w:val="00F86C70"/>
    <w:rsid w:val="00F930E9"/>
    <w:rsid w:val="00F935BF"/>
    <w:rsid w:val="00F951E6"/>
    <w:rsid w:val="00F96030"/>
    <w:rsid w:val="00FA2753"/>
    <w:rsid w:val="00FA314A"/>
    <w:rsid w:val="00FA3DF2"/>
    <w:rsid w:val="00FA451E"/>
    <w:rsid w:val="00FA4805"/>
    <w:rsid w:val="00FA6131"/>
    <w:rsid w:val="00FA6919"/>
    <w:rsid w:val="00FC1945"/>
    <w:rsid w:val="00FC7EF3"/>
    <w:rsid w:val="00FC7F83"/>
    <w:rsid w:val="00FC7FF5"/>
    <w:rsid w:val="00FD340A"/>
    <w:rsid w:val="00FD5789"/>
    <w:rsid w:val="00FE7B55"/>
    <w:rsid w:val="00FF140A"/>
    <w:rsid w:val="00FF4D3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79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  <w:style w:type="paragraph" w:styleId="ab">
    <w:name w:val="footnote text"/>
    <w:basedOn w:val="a"/>
    <w:link w:val="Char2"/>
    <w:uiPriority w:val="99"/>
    <w:semiHidden/>
    <w:unhideWhenUsed/>
    <w:rsid w:val="00D12375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D12375"/>
    <w:rPr>
      <w:rFonts w:ascii="맑은 고딕" w:eastAsia="맑은 고딕" w:hAnsi="맑은 고딕" w:cs="굴림"/>
      <w:kern w:val="0"/>
      <w:szCs w:val="20"/>
    </w:rPr>
  </w:style>
  <w:style w:type="character" w:styleId="ac">
    <w:name w:val="footnote reference"/>
    <w:basedOn w:val="a0"/>
    <w:uiPriority w:val="99"/>
    <w:semiHidden/>
    <w:unhideWhenUsed/>
    <w:rsid w:val="00D12375"/>
    <w:rPr>
      <w:vertAlign w:val="superscript"/>
    </w:rPr>
  </w:style>
  <w:style w:type="paragraph" w:styleId="ad">
    <w:name w:val="caption"/>
    <w:basedOn w:val="a"/>
    <w:next w:val="a"/>
    <w:uiPriority w:val="35"/>
    <w:semiHidden/>
    <w:unhideWhenUsed/>
    <w:qFormat/>
    <w:rsid w:val="00294C30"/>
    <w:rPr>
      <w:b/>
      <w:bCs/>
    </w:rPr>
  </w:style>
  <w:style w:type="paragraph" w:styleId="ae">
    <w:name w:val="Revision"/>
    <w:hidden/>
    <w:uiPriority w:val="99"/>
    <w:semiHidden/>
    <w:rsid w:val="004801CC"/>
    <w:pPr>
      <w:jc w:val="left"/>
    </w:pPr>
    <w:rPr>
      <w:rFonts w:ascii="맑은 고딕" w:eastAsia="맑은 고딕" w:hAnsi="맑은 고딕" w:cs="굴림"/>
      <w:kern w:val="0"/>
      <w:szCs w:val="20"/>
    </w:rPr>
  </w:style>
  <w:style w:type="character" w:styleId="af">
    <w:name w:val="FollowedHyperlink"/>
    <w:basedOn w:val="a0"/>
    <w:uiPriority w:val="99"/>
    <w:semiHidden/>
    <w:unhideWhenUsed/>
    <w:rsid w:val="00482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merinsight.co.kr/cpes/report_view?no=2960&amp;id=pr17_list&amp;PageNo=1&amp;schFlag=" TargetMode="External"/><Relationship Id="rId18" Type="http://schemas.openxmlformats.org/officeDocument/2006/relationships/hyperlink" Target="https://www.consumerinsight.co.kr/cpes/report_view?no=2955&amp;id=pr17_list&amp;PageNo=1&amp;schFlag=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consumerinsight.co.kr/cpes/report_view?no=2963&amp;id=pr17_list&amp;PageNo=1&amp;schFlag=" TargetMode="External"/><Relationship Id="rId17" Type="http://schemas.openxmlformats.org/officeDocument/2006/relationships/hyperlink" Target="https://www.consumerinsight.co.kr/cpes/report_view?no=2956&amp;id=pr17_list&amp;PageNo=1&amp;schFlag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sumerinsight.co.kr/cpes/report_view?no=2957&amp;id=pr17_list&amp;PageNo=1&amp;schFlag=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merinsight.co.kr/cpes/report_view?no=2964&amp;id=pr17_list&amp;PageNo=1&amp;schFlag=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merinsight.co.kr/cpes/report_view?no=2958&amp;id=pr17_list&amp;PageNo=1&amp;schFlag=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consumerinsight.co.kr/cpes/report_view?no=2954&amp;id=pr17_list&amp;PageNo=1&amp;schFlag=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nsumerinsight.co.kr/cpes/report_view?no=2959&amp;id=pr17_list&amp;PageNo=1&amp;schFlag=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AFE126-98FD-456C-ACA4-BC27A865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컨슈머인사이트 조혜원</cp:lastModifiedBy>
  <cp:revision>13</cp:revision>
  <cp:lastPrinted>2019-11-13T00:55:00Z</cp:lastPrinted>
  <dcterms:created xsi:type="dcterms:W3CDTF">2019-11-13T00:23:00Z</dcterms:created>
  <dcterms:modified xsi:type="dcterms:W3CDTF">2019-11-13T04:13:00Z</dcterms:modified>
</cp:coreProperties>
</file>